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126A3991" w14:paraId="1E207724" wp14:textId="67F58430">
      <w:pPr>
        <w:pStyle w:val="Heading1"/>
        <w:jc w:val="center"/>
        <w:rPr>
          <w:b w:val="1"/>
          <w:bCs w:val="1"/>
          <w:color w:val="auto"/>
        </w:rPr>
      </w:pPr>
      <w:r w:rsidRPr="126A3991" w:rsidR="56DA6C79">
        <w:rPr>
          <w:b w:val="1"/>
          <w:bCs w:val="1"/>
          <w:color w:val="auto"/>
        </w:rPr>
        <w:t>Prova P2D - Codificação de sinais multimídia</w:t>
      </w:r>
    </w:p>
    <w:p w:rsidR="126A3991" w:rsidP="126A3991" w:rsidRDefault="126A3991" w14:paraId="63D26AA0" w14:textId="5203E2A6">
      <w:pPr>
        <w:pStyle w:val="Normal"/>
      </w:pPr>
    </w:p>
    <w:p w:rsidR="53D43475" w:rsidP="126A3991" w:rsidRDefault="53D43475" w14:paraId="28093FAB" w14:textId="5F4D4332">
      <w:pPr>
        <w:pStyle w:val="Normal"/>
        <w:jc w:val="both"/>
        <w:rPr>
          <w:b w:val="1"/>
          <w:bCs w:val="1"/>
          <w:sz w:val="24"/>
          <w:szCs w:val="24"/>
        </w:rPr>
      </w:pPr>
      <w:r w:rsidRPr="126A3991" w:rsidR="53D43475">
        <w:rPr>
          <w:b w:val="1"/>
          <w:bCs w:val="1"/>
          <w:sz w:val="28"/>
          <w:szCs w:val="28"/>
        </w:rPr>
        <w:t>Integrantes:</w:t>
      </w:r>
    </w:p>
    <w:p w:rsidR="53D43475" w:rsidP="126A3991" w:rsidRDefault="53D43475" w14:paraId="75FC2A33" w14:textId="52924F96">
      <w:pPr>
        <w:pStyle w:val="Normal"/>
        <w:jc w:val="both"/>
        <w:rPr>
          <w:b w:val="1"/>
          <w:bCs w:val="1"/>
          <w:sz w:val="28"/>
          <w:szCs w:val="28"/>
        </w:rPr>
      </w:pPr>
      <w:r w:rsidRPr="126A3991" w:rsidR="53D43475">
        <w:rPr>
          <w:b w:val="0"/>
          <w:bCs w:val="0"/>
          <w:sz w:val="28"/>
          <w:szCs w:val="28"/>
        </w:rPr>
        <w:t xml:space="preserve">Lucas </w:t>
      </w:r>
      <w:proofErr w:type="spellStart"/>
      <w:r w:rsidRPr="126A3991" w:rsidR="53D43475">
        <w:rPr>
          <w:b w:val="0"/>
          <w:bCs w:val="0"/>
          <w:sz w:val="28"/>
          <w:szCs w:val="28"/>
        </w:rPr>
        <w:t>Turano</w:t>
      </w:r>
      <w:proofErr w:type="spellEnd"/>
      <w:r w:rsidRPr="126A3991" w:rsidR="53D43475">
        <w:rPr>
          <w:b w:val="0"/>
          <w:bCs w:val="0"/>
          <w:sz w:val="28"/>
          <w:szCs w:val="28"/>
        </w:rPr>
        <w:t xml:space="preserve"> Machado RA 11201721752;</w:t>
      </w:r>
    </w:p>
    <w:p w:rsidR="53D43475" w:rsidP="126A3991" w:rsidRDefault="53D43475" w14:paraId="22B98564" w14:textId="20BACE31">
      <w:pPr>
        <w:pStyle w:val="Normal"/>
        <w:jc w:val="both"/>
      </w:pPr>
      <w:r w:rsidRPr="126A3991" w:rsidR="53D43475">
        <w:rPr>
          <w:rFonts w:ascii="Calibri" w:hAnsi="Calibri" w:eastAsia="Calibri" w:cs="Calibri"/>
          <w:b w:val="0"/>
          <w:bCs w:val="0"/>
          <w:i w:val="0"/>
          <w:iCs w:val="0"/>
          <w:noProof w:val="0"/>
          <w:color w:val="000000" w:themeColor="text1" w:themeTint="FF" w:themeShade="FF"/>
          <w:sz w:val="28"/>
          <w:szCs w:val="28"/>
          <w:lang w:val="pt-BR"/>
        </w:rPr>
        <w:t>Bruno Sanches Rodrigues RA 11201721076;</w:t>
      </w:r>
    </w:p>
    <w:p w:rsidR="53D43475" w:rsidP="126A3991" w:rsidRDefault="53D43475" w14:paraId="40E92AAD" w14:textId="1A6C0E90">
      <w:pPr>
        <w:pStyle w:val="Normal"/>
        <w:jc w:val="both"/>
      </w:pPr>
      <w:r w:rsidRPr="126A3991" w:rsidR="53D43475">
        <w:rPr>
          <w:rFonts w:ascii="Calibri" w:hAnsi="Calibri" w:eastAsia="Calibri" w:cs="Calibri"/>
          <w:b w:val="0"/>
          <w:bCs w:val="0"/>
          <w:i w:val="0"/>
          <w:iCs w:val="0"/>
          <w:noProof w:val="0"/>
          <w:color w:val="000000" w:themeColor="text1" w:themeTint="FF" w:themeShade="FF"/>
          <w:sz w:val="28"/>
          <w:szCs w:val="28"/>
          <w:lang w:val="pt-BR"/>
        </w:rPr>
        <w:t>Gabriel Ferreira Prodi RA 21017414;</w:t>
      </w:r>
    </w:p>
    <w:p w:rsidR="53D43475" w:rsidP="126A3991" w:rsidRDefault="53D43475" w14:paraId="203022FC" w14:textId="383CFE27">
      <w:pPr>
        <w:pStyle w:val="Normal"/>
        <w:jc w:val="both"/>
      </w:pPr>
      <w:r w:rsidRPr="126A3991" w:rsidR="53D43475">
        <w:rPr>
          <w:rFonts w:ascii="Calibri" w:hAnsi="Calibri" w:eastAsia="Calibri" w:cs="Calibri"/>
          <w:b w:val="0"/>
          <w:bCs w:val="0"/>
          <w:i w:val="0"/>
          <w:iCs w:val="0"/>
          <w:noProof w:val="0"/>
          <w:color w:val="000000" w:themeColor="text1" w:themeTint="FF" w:themeShade="FF"/>
          <w:sz w:val="28"/>
          <w:szCs w:val="28"/>
          <w:lang w:val="pt-BR"/>
        </w:rPr>
        <w:t xml:space="preserve">Jonas Greco </w:t>
      </w:r>
      <w:proofErr w:type="spellStart"/>
      <w:r w:rsidRPr="126A3991" w:rsidR="53D43475">
        <w:rPr>
          <w:rFonts w:ascii="Calibri" w:hAnsi="Calibri" w:eastAsia="Calibri" w:cs="Calibri"/>
          <w:b w:val="0"/>
          <w:bCs w:val="0"/>
          <w:i w:val="0"/>
          <w:iCs w:val="0"/>
          <w:noProof w:val="0"/>
          <w:color w:val="000000" w:themeColor="text1" w:themeTint="FF" w:themeShade="FF"/>
          <w:sz w:val="28"/>
          <w:szCs w:val="28"/>
          <w:lang w:val="pt-BR"/>
        </w:rPr>
        <w:t>Onias</w:t>
      </w:r>
      <w:proofErr w:type="spellEnd"/>
      <w:r w:rsidRPr="126A3991" w:rsidR="53D43475">
        <w:rPr>
          <w:rFonts w:ascii="Calibri" w:hAnsi="Calibri" w:eastAsia="Calibri" w:cs="Calibri"/>
          <w:b w:val="0"/>
          <w:bCs w:val="0"/>
          <w:i w:val="0"/>
          <w:iCs w:val="0"/>
          <w:noProof w:val="0"/>
          <w:color w:val="000000" w:themeColor="text1" w:themeTint="FF" w:themeShade="FF"/>
          <w:sz w:val="28"/>
          <w:szCs w:val="28"/>
          <w:lang w:val="pt-BR"/>
        </w:rPr>
        <w:t xml:space="preserve"> RA 21021215;</w:t>
      </w:r>
    </w:p>
    <w:p w:rsidR="53D43475" w:rsidP="126A3991" w:rsidRDefault="53D43475" w14:paraId="2A0A269D" w14:textId="29A33903">
      <w:pPr>
        <w:pStyle w:val="Normal"/>
        <w:jc w:val="both"/>
      </w:pPr>
      <w:r w:rsidRPr="126A3991" w:rsidR="53D43475">
        <w:rPr>
          <w:rFonts w:ascii="Calibri" w:hAnsi="Calibri" w:eastAsia="Calibri" w:cs="Calibri"/>
          <w:b w:val="0"/>
          <w:bCs w:val="0"/>
          <w:i w:val="0"/>
          <w:iCs w:val="0"/>
          <w:noProof w:val="0"/>
          <w:color w:val="000000" w:themeColor="text1" w:themeTint="FF" w:themeShade="FF"/>
          <w:sz w:val="28"/>
          <w:szCs w:val="28"/>
          <w:lang w:val="pt-BR"/>
        </w:rPr>
        <w:t>Matheus Moreira Francisco RA 11201810390.</w:t>
      </w:r>
    </w:p>
    <w:p w:rsidR="126A3991" w:rsidP="126A3991" w:rsidRDefault="126A3991" w14:paraId="0F71B8CC" w14:textId="7D759E40">
      <w:pPr>
        <w:pStyle w:val="Normal"/>
        <w:jc w:val="both"/>
        <w:rPr>
          <w:rFonts w:ascii="Calibri" w:hAnsi="Calibri" w:eastAsia="Calibri" w:cs="Calibri"/>
          <w:b w:val="0"/>
          <w:bCs w:val="0"/>
          <w:i w:val="0"/>
          <w:iCs w:val="0"/>
          <w:noProof w:val="0"/>
          <w:color w:val="000000" w:themeColor="text1" w:themeTint="FF" w:themeShade="FF"/>
          <w:sz w:val="28"/>
          <w:szCs w:val="28"/>
          <w:lang w:val="pt-BR"/>
        </w:rPr>
      </w:pPr>
    </w:p>
    <w:p w:rsidR="53D43475" w:rsidP="126A3991" w:rsidRDefault="53D43475" w14:paraId="6F05BB7C" w14:textId="40B26910">
      <w:pPr>
        <w:pStyle w:val="Normal"/>
        <w:jc w:val="both"/>
        <w:rPr>
          <w:rFonts w:ascii="Calibri" w:hAnsi="Calibri" w:eastAsia="Calibri" w:cs="Calibri"/>
          <w:b w:val="0"/>
          <w:bCs w:val="0"/>
          <w:i w:val="0"/>
          <w:iCs w:val="0"/>
          <w:noProof w:val="0"/>
          <w:color w:val="000000" w:themeColor="text1" w:themeTint="FF" w:themeShade="FF"/>
          <w:sz w:val="28"/>
          <w:szCs w:val="28"/>
          <w:lang w:val="pt-BR"/>
        </w:rPr>
      </w:pPr>
      <w:r w:rsidRPr="126A3991" w:rsidR="53D43475">
        <w:rPr>
          <w:rFonts w:ascii="Calibri" w:hAnsi="Calibri" w:eastAsia="Calibri" w:cs="Calibri"/>
          <w:b w:val="1"/>
          <w:bCs w:val="1"/>
          <w:i w:val="0"/>
          <w:iCs w:val="0"/>
          <w:noProof w:val="0"/>
          <w:color w:val="000000" w:themeColor="text1" w:themeTint="FF" w:themeShade="FF"/>
          <w:sz w:val="28"/>
          <w:szCs w:val="28"/>
          <w:lang w:val="pt-BR"/>
        </w:rPr>
        <w:t>Questões:</w:t>
      </w:r>
    </w:p>
    <w:p w:rsidR="53D43475" w:rsidP="0ECBB35B" w:rsidRDefault="53D43475" w14:paraId="5ACA91D9" w14:textId="7885050F">
      <w:pPr>
        <w:pStyle w:val="Normal"/>
        <w:jc w:val="both"/>
        <w:rPr>
          <w:rFonts w:ascii="Calibri" w:hAnsi="Calibri" w:eastAsia="Calibri" w:cs="Calibri"/>
          <w:b w:val="1"/>
          <w:bCs w:val="1"/>
          <w:noProof w:val="0"/>
          <w:sz w:val="24"/>
          <w:szCs w:val="24"/>
          <w:lang w:val="pt-BR"/>
        </w:rPr>
      </w:pPr>
      <w:r w:rsidRPr="0ECBB35B" w:rsidR="53D43475">
        <w:rPr>
          <w:rFonts w:ascii="Calibri" w:hAnsi="Calibri" w:eastAsia="Calibri" w:cs="Calibri"/>
          <w:b w:val="1"/>
          <w:bCs w:val="1"/>
          <w:i w:val="0"/>
          <w:iCs w:val="0"/>
          <w:noProof w:val="0"/>
          <w:color w:val="000000" w:themeColor="text1" w:themeTint="FF" w:themeShade="FF"/>
          <w:sz w:val="24"/>
          <w:szCs w:val="24"/>
          <w:lang w:val="pt-BR"/>
        </w:rPr>
        <w:t>1)</w:t>
      </w:r>
      <w:r w:rsidRPr="0ECBB35B" w:rsidR="772C881A">
        <w:rPr>
          <w:rFonts w:ascii="Calibri" w:hAnsi="Calibri" w:eastAsia="Calibri" w:cs="Calibri"/>
          <w:b w:val="1"/>
          <w:bCs w:val="1"/>
          <w:noProof w:val="0"/>
          <w:sz w:val="24"/>
          <w:szCs w:val="24"/>
          <w:lang w:val="pt-BR"/>
        </w:rPr>
        <w:t xml:space="preserve"> (0,5) Defina as três escalas perceptivas e descreve-as. Compare-as fazendo um </w:t>
      </w:r>
      <w:proofErr w:type="spellStart"/>
      <w:r w:rsidRPr="0ECBB35B" w:rsidR="772C881A">
        <w:rPr>
          <w:rFonts w:ascii="Calibri" w:hAnsi="Calibri" w:eastAsia="Calibri" w:cs="Calibri"/>
          <w:b w:val="1"/>
          <w:bCs w:val="1"/>
          <w:noProof w:val="0"/>
          <w:sz w:val="24"/>
          <w:szCs w:val="24"/>
          <w:lang w:val="pt-BR"/>
        </w:rPr>
        <w:t>plot</w:t>
      </w:r>
      <w:proofErr w:type="spellEnd"/>
      <w:r w:rsidRPr="0ECBB35B" w:rsidR="772C881A">
        <w:rPr>
          <w:rFonts w:ascii="Calibri" w:hAnsi="Calibri" w:eastAsia="Calibri" w:cs="Calibri"/>
          <w:b w:val="1"/>
          <w:bCs w:val="1"/>
          <w:noProof w:val="0"/>
          <w:sz w:val="24"/>
          <w:szCs w:val="24"/>
          <w:lang w:val="pt-BR"/>
        </w:rPr>
        <w:t xml:space="preserve"> num gráfico sabendo que a escala Mel (m) é 100 vezes maior que a </w:t>
      </w:r>
      <w:proofErr w:type="spellStart"/>
      <w:r w:rsidRPr="0ECBB35B" w:rsidR="772C881A">
        <w:rPr>
          <w:rFonts w:ascii="Calibri" w:hAnsi="Calibri" w:eastAsia="Calibri" w:cs="Calibri"/>
          <w:b w:val="1"/>
          <w:bCs w:val="1"/>
          <w:noProof w:val="0"/>
          <w:sz w:val="24"/>
          <w:szCs w:val="24"/>
          <w:lang w:val="pt-BR"/>
        </w:rPr>
        <w:t>Bark</w:t>
      </w:r>
      <w:proofErr w:type="spellEnd"/>
      <w:r w:rsidRPr="0ECBB35B" w:rsidR="772C881A">
        <w:rPr>
          <w:rFonts w:ascii="Calibri" w:hAnsi="Calibri" w:eastAsia="Calibri" w:cs="Calibri"/>
          <w:b w:val="1"/>
          <w:bCs w:val="1"/>
          <w:noProof w:val="0"/>
          <w:sz w:val="24"/>
          <w:szCs w:val="24"/>
          <w:lang w:val="pt-BR"/>
        </w:rPr>
        <w:t xml:space="preserve"> (Z) ou a ERB (estas duas últimas de mesma ordem de grandeza):</w:t>
      </w:r>
    </w:p>
    <w:p w:rsidR="3E337D93" w:rsidP="0ECBB35B" w:rsidRDefault="3E337D93" w14:paraId="6370F8D3" w14:textId="7D3664A5">
      <w:pPr>
        <w:pStyle w:val="Normal"/>
        <w:spacing w:after="0" w:afterAutospacing="off"/>
        <w:ind w:firstLine="708"/>
        <w:jc w:val="both"/>
        <w:rPr>
          <w:rFonts w:ascii="Calibri" w:hAnsi="Calibri" w:eastAsia="Calibri" w:cs="Calibri"/>
          <w:b w:val="0"/>
          <w:bCs w:val="0"/>
          <w:i w:val="0"/>
          <w:iCs w:val="0"/>
          <w:noProof w:val="0"/>
          <w:color w:val="000000" w:themeColor="text1" w:themeTint="FF" w:themeShade="FF"/>
          <w:sz w:val="24"/>
          <w:szCs w:val="24"/>
          <w:lang w:val="pt-BR"/>
        </w:rPr>
      </w:pPr>
      <w:r w:rsidRPr="0ECBB35B" w:rsidR="3E337D93">
        <w:rPr>
          <w:rFonts w:ascii="Calibri" w:hAnsi="Calibri" w:eastAsia="Calibri" w:cs="Calibri"/>
          <w:b w:val="0"/>
          <w:bCs w:val="0"/>
          <w:i w:val="0"/>
          <w:iCs w:val="0"/>
          <w:noProof w:val="0"/>
          <w:color w:val="000000" w:themeColor="text1" w:themeTint="FF" w:themeShade="FF"/>
          <w:sz w:val="24"/>
          <w:szCs w:val="24"/>
          <w:lang w:val="pt-BR"/>
        </w:rPr>
        <w:t xml:space="preserve">A escala mel é uma escala perceptiva de tons julgados pelos ouvintes como iguais em distância uns dos outros. O ponto de referência entre esta escala e a medição de frequência normal é definido atribuindo-se um tom perceptivo de 1000 </w:t>
      </w:r>
      <w:proofErr w:type="spellStart"/>
      <w:r w:rsidRPr="0ECBB35B" w:rsidR="3E337D93">
        <w:rPr>
          <w:rFonts w:ascii="Calibri" w:hAnsi="Calibri" w:eastAsia="Calibri" w:cs="Calibri"/>
          <w:b w:val="0"/>
          <w:bCs w:val="0"/>
          <w:i w:val="0"/>
          <w:iCs w:val="0"/>
          <w:noProof w:val="0"/>
          <w:color w:val="000000" w:themeColor="text1" w:themeTint="FF" w:themeShade="FF"/>
          <w:sz w:val="24"/>
          <w:szCs w:val="24"/>
          <w:lang w:val="pt-BR"/>
        </w:rPr>
        <w:t>mels</w:t>
      </w:r>
      <w:proofErr w:type="spellEnd"/>
      <w:r w:rsidRPr="0ECBB35B" w:rsidR="3E337D93">
        <w:rPr>
          <w:rFonts w:ascii="Calibri" w:hAnsi="Calibri" w:eastAsia="Calibri" w:cs="Calibri"/>
          <w:b w:val="0"/>
          <w:bCs w:val="0"/>
          <w:i w:val="0"/>
          <w:iCs w:val="0"/>
          <w:noProof w:val="0"/>
          <w:color w:val="000000" w:themeColor="text1" w:themeTint="FF" w:themeShade="FF"/>
          <w:sz w:val="24"/>
          <w:szCs w:val="24"/>
          <w:lang w:val="pt-BR"/>
        </w:rPr>
        <w:t xml:space="preserve"> a um tom de 1000 Hz, 40 dB acima do limite do ouvinte. Acima de cerca de 500 Hz, intervalos cada vez maiores são julgados pelos ouvintes para produzir incrementos de tom iguais. Como resultado, quatro oitavas na escala hertz acima de 500 Hz são consideradas como constituindo cerca de duas oitavas na escala mel. O nome mel vem da palavra </w:t>
      </w:r>
      <w:proofErr w:type="spellStart"/>
      <w:r w:rsidRPr="0ECBB35B" w:rsidR="3E337D93">
        <w:rPr>
          <w:rFonts w:ascii="Calibri" w:hAnsi="Calibri" w:eastAsia="Calibri" w:cs="Calibri"/>
          <w:b w:val="0"/>
          <w:bCs w:val="0"/>
          <w:i w:val="0"/>
          <w:iCs w:val="0"/>
          <w:noProof w:val="0"/>
          <w:color w:val="000000" w:themeColor="text1" w:themeTint="FF" w:themeShade="FF"/>
          <w:sz w:val="24"/>
          <w:szCs w:val="24"/>
          <w:lang w:val="pt-BR"/>
        </w:rPr>
        <w:t>melody</w:t>
      </w:r>
      <w:proofErr w:type="spellEnd"/>
      <w:r w:rsidRPr="0ECBB35B" w:rsidR="3E337D93">
        <w:rPr>
          <w:rFonts w:ascii="Calibri" w:hAnsi="Calibri" w:eastAsia="Calibri" w:cs="Calibri"/>
          <w:b w:val="0"/>
          <w:bCs w:val="0"/>
          <w:i w:val="0"/>
          <w:iCs w:val="0"/>
          <w:noProof w:val="0"/>
          <w:color w:val="000000" w:themeColor="text1" w:themeTint="FF" w:themeShade="FF"/>
          <w:sz w:val="24"/>
          <w:szCs w:val="24"/>
          <w:lang w:val="pt-BR"/>
        </w:rPr>
        <w:t xml:space="preserve"> para indicar que a escala é baseada em comparações de tons.</w:t>
      </w:r>
    </w:p>
    <w:p w:rsidR="7CD862C4" w:rsidP="0ECBB35B" w:rsidRDefault="7CD862C4" w14:paraId="44A37ABD" w14:textId="0B6CE15D">
      <w:pPr>
        <w:pStyle w:val="Normal"/>
        <w:spacing w:after="0" w:afterAutospacing="off"/>
        <w:ind w:firstLine="708"/>
        <w:jc w:val="both"/>
        <w:rPr>
          <w:rFonts w:ascii="Calibri" w:hAnsi="Calibri" w:eastAsia="Calibri" w:cs="Calibri"/>
          <w:b w:val="0"/>
          <w:bCs w:val="0"/>
          <w:i w:val="0"/>
          <w:iCs w:val="0"/>
          <w:noProof w:val="0"/>
          <w:color w:val="000000" w:themeColor="text1" w:themeTint="FF" w:themeShade="FF"/>
          <w:sz w:val="24"/>
          <w:szCs w:val="24"/>
          <w:lang w:val="pt-BR"/>
        </w:rPr>
      </w:pPr>
      <w:r w:rsidRPr="0ECBB35B" w:rsidR="7CD862C4">
        <w:rPr>
          <w:rFonts w:ascii="Calibri" w:hAnsi="Calibri" w:eastAsia="Calibri" w:cs="Calibri"/>
          <w:b w:val="0"/>
          <w:bCs w:val="0"/>
          <w:i w:val="0"/>
          <w:iCs w:val="0"/>
          <w:noProof w:val="0"/>
          <w:color w:val="000000" w:themeColor="text1" w:themeTint="FF" w:themeShade="FF"/>
          <w:sz w:val="24"/>
          <w:szCs w:val="24"/>
          <w:lang w:val="pt-BR"/>
        </w:rPr>
        <w:t xml:space="preserve">A escala de </w:t>
      </w:r>
      <w:proofErr w:type="spellStart"/>
      <w:r w:rsidRPr="0ECBB35B" w:rsidR="7CD862C4">
        <w:rPr>
          <w:rFonts w:ascii="Calibri" w:hAnsi="Calibri" w:eastAsia="Calibri" w:cs="Calibri"/>
          <w:b w:val="0"/>
          <w:bCs w:val="0"/>
          <w:i w:val="0"/>
          <w:iCs w:val="0"/>
          <w:noProof w:val="0"/>
          <w:color w:val="000000" w:themeColor="text1" w:themeTint="FF" w:themeShade="FF"/>
          <w:sz w:val="24"/>
          <w:szCs w:val="24"/>
          <w:lang w:val="pt-BR"/>
        </w:rPr>
        <w:t>Bark</w:t>
      </w:r>
      <w:proofErr w:type="spellEnd"/>
      <w:r w:rsidRPr="0ECBB35B" w:rsidR="7CD862C4">
        <w:rPr>
          <w:rFonts w:ascii="Calibri" w:hAnsi="Calibri" w:eastAsia="Calibri" w:cs="Calibri"/>
          <w:b w:val="0"/>
          <w:bCs w:val="0"/>
          <w:i w:val="0"/>
          <w:iCs w:val="0"/>
          <w:noProof w:val="0"/>
          <w:color w:val="000000" w:themeColor="text1" w:themeTint="FF" w:themeShade="FF"/>
          <w:sz w:val="24"/>
          <w:szCs w:val="24"/>
          <w:lang w:val="pt-BR"/>
        </w:rPr>
        <w:t xml:space="preserve"> é uma escala </w:t>
      </w:r>
      <w:proofErr w:type="spellStart"/>
      <w:r w:rsidRPr="0ECBB35B" w:rsidR="7CD862C4">
        <w:rPr>
          <w:rFonts w:ascii="Calibri" w:hAnsi="Calibri" w:eastAsia="Calibri" w:cs="Calibri"/>
          <w:b w:val="0"/>
          <w:bCs w:val="0"/>
          <w:i w:val="0"/>
          <w:iCs w:val="0"/>
          <w:noProof w:val="0"/>
          <w:color w:val="000000" w:themeColor="text1" w:themeTint="FF" w:themeShade="FF"/>
          <w:sz w:val="24"/>
          <w:szCs w:val="24"/>
          <w:lang w:val="pt-BR"/>
        </w:rPr>
        <w:t>psicoacústica</w:t>
      </w:r>
      <w:proofErr w:type="spellEnd"/>
      <w:r w:rsidRPr="0ECBB35B" w:rsidR="7CD862C4">
        <w:rPr>
          <w:rFonts w:ascii="Calibri" w:hAnsi="Calibri" w:eastAsia="Calibri" w:cs="Calibri"/>
          <w:b w:val="0"/>
          <w:bCs w:val="0"/>
          <w:i w:val="0"/>
          <w:iCs w:val="0"/>
          <w:noProof w:val="0"/>
          <w:color w:val="000000" w:themeColor="text1" w:themeTint="FF" w:themeShade="FF"/>
          <w:sz w:val="24"/>
          <w:szCs w:val="24"/>
          <w:lang w:val="pt-BR"/>
        </w:rPr>
        <w:t xml:space="preserve">. Uma definição do termo é:  uma escala de frequência em que distâncias iguais correspondem a distâncias </w:t>
      </w:r>
      <w:proofErr w:type="spellStart"/>
      <w:r w:rsidRPr="0ECBB35B" w:rsidR="7CD862C4">
        <w:rPr>
          <w:rFonts w:ascii="Calibri" w:hAnsi="Calibri" w:eastAsia="Calibri" w:cs="Calibri"/>
          <w:b w:val="0"/>
          <w:bCs w:val="0"/>
          <w:i w:val="0"/>
          <w:iCs w:val="0"/>
          <w:noProof w:val="0"/>
          <w:color w:val="000000" w:themeColor="text1" w:themeTint="FF" w:themeShade="FF"/>
          <w:sz w:val="24"/>
          <w:szCs w:val="24"/>
          <w:lang w:val="pt-BR"/>
        </w:rPr>
        <w:t>perceptualmente</w:t>
      </w:r>
      <w:proofErr w:type="spellEnd"/>
      <w:r w:rsidRPr="0ECBB35B" w:rsidR="7CD862C4">
        <w:rPr>
          <w:rFonts w:ascii="Calibri" w:hAnsi="Calibri" w:eastAsia="Calibri" w:cs="Calibri"/>
          <w:b w:val="0"/>
          <w:bCs w:val="0"/>
          <w:i w:val="0"/>
          <w:iCs w:val="0"/>
          <w:noProof w:val="0"/>
          <w:color w:val="000000" w:themeColor="text1" w:themeTint="FF" w:themeShade="FF"/>
          <w:sz w:val="24"/>
          <w:szCs w:val="24"/>
          <w:lang w:val="pt-BR"/>
        </w:rPr>
        <w:t xml:space="preserve"> iguais. Acima de cerca de 500 Hz, esta escala é mais ou menos igual a um eixo de frequência logarítmico. Abaixo de 500 Hz, a escala de </w:t>
      </w:r>
      <w:proofErr w:type="spellStart"/>
      <w:r w:rsidRPr="0ECBB35B" w:rsidR="7CD862C4">
        <w:rPr>
          <w:rFonts w:ascii="Calibri" w:hAnsi="Calibri" w:eastAsia="Calibri" w:cs="Calibri"/>
          <w:b w:val="0"/>
          <w:bCs w:val="0"/>
          <w:i w:val="0"/>
          <w:iCs w:val="0"/>
          <w:noProof w:val="0"/>
          <w:color w:val="000000" w:themeColor="text1" w:themeTint="FF" w:themeShade="FF"/>
          <w:sz w:val="24"/>
          <w:szCs w:val="24"/>
          <w:lang w:val="pt-BR"/>
        </w:rPr>
        <w:t>Bark</w:t>
      </w:r>
      <w:proofErr w:type="spellEnd"/>
      <w:r w:rsidRPr="0ECBB35B" w:rsidR="7CD862C4">
        <w:rPr>
          <w:rFonts w:ascii="Calibri" w:hAnsi="Calibri" w:eastAsia="Calibri" w:cs="Calibri"/>
          <w:b w:val="0"/>
          <w:bCs w:val="0"/>
          <w:i w:val="0"/>
          <w:iCs w:val="0"/>
          <w:noProof w:val="0"/>
          <w:color w:val="000000" w:themeColor="text1" w:themeTint="FF" w:themeShade="FF"/>
          <w:sz w:val="24"/>
          <w:szCs w:val="24"/>
          <w:lang w:val="pt-BR"/>
        </w:rPr>
        <w:t xml:space="preserve"> torna-se cada vez mais linear. </w:t>
      </w:r>
      <w:r w:rsidRPr="0ECBB35B" w:rsidR="7CD862C4">
        <w:rPr>
          <w:rFonts w:ascii="Calibri" w:hAnsi="Calibri" w:eastAsia="Calibri" w:cs="Calibri"/>
          <w:b w:val="0"/>
          <w:bCs w:val="0"/>
          <w:i w:val="0"/>
          <w:iCs w:val="0"/>
          <w:noProof w:val="0"/>
          <w:color w:val="000000" w:themeColor="text1" w:themeTint="FF" w:themeShade="FF"/>
          <w:sz w:val="24"/>
          <w:szCs w:val="24"/>
          <w:lang w:val="pt-BR"/>
        </w:rPr>
        <w:t xml:space="preserve"> </w:t>
      </w:r>
      <w:r w:rsidRPr="0ECBB35B" w:rsidR="7CD862C4">
        <w:rPr>
          <w:rFonts w:ascii="Calibri" w:hAnsi="Calibri" w:eastAsia="Calibri" w:cs="Calibri"/>
          <w:b w:val="0"/>
          <w:bCs w:val="0"/>
          <w:i w:val="0"/>
          <w:iCs w:val="0"/>
          <w:noProof w:val="0"/>
          <w:color w:val="000000" w:themeColor="text1" w:themeTint="FF" w:themeShade="FF"/>
          <w:sz w:val="24"/>
          <w:szCs w:val="24"/>
          <w:lang w:val="pt-BR"/>
        </w:rPr>
        <w:t xml:space="preserve">A escala varia de 1 a 24 e corresponde às primeiras 24 faixas críticas de audição. É relacionado, mas um pouco menos popular do que </w:t>
      </w:r>
      <w:r w:rsidRPr="0ECBB35B" w:rsidR="09A58F8D">
        <w:rPr>
          <w:rFonts w:ascii="Calibri" w:hAnsi="Calibri" w:eastAsia="Calibri" w:cs="Calibri"/>
          <w:b w:val="0"/>
          <w:bCs w:val="0"/>
          <w:i w:val="0"/>
          <w:iCs w:val="0"/>
          <w:noProof w:val="0"/>
          <w:color w:val="000000" w:themeColor="text1" w:themeTint="FF" w:themeShade="FF"/>
          <w:sz w:val="24"/>
          <w:szCs w:val="24"/>
          <w:lang w:val="pt-BR"/>
        </w:rPr>
        <w:t>a</w:t>
      </w:r>
      <w:r w:rsidRPr="0ECBB35B" w:rsidR="7CD862C4">
        <w:rPr>
          <w:rFonts w:ascii="Calibri" w:hAnsi="Calibri" w:eastAsia="Calibri" w:cs="Calibri"/>
          <w:b w:val="0"/>
          <w:bCs w:val="0"/>
          <w:i w:val="0"/>
          <w:iCs w:val="0"/>
          <w:noProof w:val="0"/>
          <w:color w:val="000000" w:themeColor="text1" w:themeTint="FF" w:themeShade="FF"/>
          <w:sz w:val="24"/>
          <w:szCs w:val="24"/>
          <w:lang w:val="pt-BR"/>
        </w:rPr>
        <w:t xml:space="preserve"> escala mel, uma escala perceptual de tons julgados pelos ouvintes como iguais em distância um do outro.</w:t>
      </w:r>
    </w:p>
    <w:p w:rsidR="39948756" w:rsidP="0ECBB35B" w:rsidRDefault="39948756" w14:paraId="2CB32943" w14:textId="56D02758">
      <w:pPr>
        <w:pStyle w:val="Normal"/>
        <w:ind w:firstLine="708"/>
        <w:jc w:val="both"/>
        <w:rPr>
          <w:rFonts w:ascii="Calibri" w:hAnsi="Calibri" w:eastAsia="Calibri" w:cs="Calibri"/>
          <w:b w:val="0"/>
          <w:bCs w:val="0"/>
          <w:i w:val="0"/>
          <w:iCs w:val="0"/>
          <w:noProof w:val="0"/>
          <w:color w:val="000000" w:themeColor="text1" w:themeTint="FF" w:themeShade="FF"/>
          <w:sz w:val="24"/>
          <w:szCs w:val="24"/>
          <w:lang w:val="pt-BR"/>
        </w:rPr>
      </w:pPr>
      <w:r w:rsidRPr="0ECBB35B" w:rsidR="39948756">
        <w:rPr>
          <w:rFonts w:ascii="Calibri" w:hAnsi="Calibri" w:eastAsia="Calibri" w:cs="Calibri"/>
          <w:b w:val="0"/>
          <w:bCs w:val="0"/>
          <w:i w:val="0"/>
          <w:iCs w:val="0"/>
          <w:noProof w:val="0"/>
          <w:color w:val="000000" w:themeColor="text1" w:themeTint="FF" w:themeShade="FF"/>
          <w:sz w:val="24"/>
          <w:szCs w:val="24"/>
          <w:lang w:val="pt-BR"/>
        </w:rPr>
        <w:t xml:space="preserve">Conceito relacionado com o filtro auditivo é a largura de banda retangular equivalente (ERB). A ERB mostra a relação entre o filtro auditivo, frequência, e a largura de banda crítica. Um ERB passa a mesma quantidade de energia como o filtro auditivo que corresponde a e mostra como ela muda com a frequência de entrada. Em baixos níveis de ruído, o ERB é </w:t>
      </w:r>
      <w:r w:rsidRPr="0ECBB35B" w:rsidR="677E0A2F">
        <w:rPr>
          <w:rFonts w:ascii="Calibri" w:hAnsi="Calibri" w:eastAsia="Calibri" w:cs="Calibri"/>
          <w:b w:val="0"/>
          <w:bCs w:val="0"/>
          <w:i w:val="0"/>
          <w:iCs w:val="0"/>
          <w:noProof w:val="0"/>
          <w:color w:val="000000" w:themeColor="text1" w:themeTint="FF" w:themeShade="FF"/>
          <w:sz w:val="24"/>
          <w:szCs w:val="24"/>
          <w:lang w:val="pt-BR"/>
        </w:rPr>
        <w:t>aproximado</w:t>
      </w:r>
      <w:r w:rsidRPr="0ECBB35B" w:rsidR="39948756">
        <w:rPr>
          <w:rFonts w:ascii="Calibri" w:hAnsi="Calibri" w:eastAsia="Calibri" w:cs="Calibri"/>
          <w:b w:val="0"/>
          <w:bCs w:val="0"/>
          <w:i w:val="0"/>
          <w:iCs w:val="0"/>
          <w:noProof w:val="0"/>
          <w:color w:val="000000" w:themeColor="text1" w:themeTint="FF" w:themeShade="FF"/>
          <w:sz w:val="24"/>
          <w:szCs w:val="24"/>
          <w:lang w:val="pt-BR"/>
        </w:rPr>
        <w:t xml:space="preserve"> pela seguinte equação de acordo com </w:t>
      </w:r>
      <w:proofErr w:type="spellStart"/>
      <w:r w:rsidRPr="0ECBB35B" w:rsidR="39948756">
        <w:rPr>
          <w:rFonts w:ascii="Calibri" w:hAnsi="Calibri" w:eastAsia="Calibri" w:cs="Calibri"/>
          <w:b w:val="0"/>
          <w:bCs w:val="0"/>
          <w:i w:val="0"/>
          <w:iCs w:val="0"/>
          <w:noProof w:val="0"/>
          <w:color w:val="000000" w:themeColor="text1" w:themeTint="FF" w:themeShade="FF"/>
          <w:sz w:val="24"/>
          <w:szCs w:val="24"/>
          <w:lang w:val="pt-BR"/>
        </w:rPr>
        <w:t>Glasberg</w:t>
      </w:r>
      <w:proofErr w:type="spellEnd"/>
      <w:r w:rsidRPr="0ECBB35B" w:rsidR="39948756">
        <w:rPr>
          <w:rFonts w:ascii="Calibri" w:hAnsi="Calibri" w:eastAsia="Calibri" w:cs="Calibri"/>
          <w:b w:val="0"/>
          <w:bCs w:val="0"/>
          <w:i w:val="0"/>
          <w:iCs w:val="0"/>
          <w:noProof w:val="0"/>
          <w:color w:val="000000" w:themeColor="text1" w:themeTint="FF" w:themeShade="FF"/>
          <w:sz w:val="24"/>
          <w:szCs w:val="24"/>
          <w:lang w:val="pt-BR"/>
        </w:rPr>
        <w:t xml:space="preserve"> e Moore: ERB (f) = 24,7 * (4,37 f / 1000 + 1), onde o ERB é em Hz e f representa a frequência central em Hz. banda crítica. Pensa-se que cada ERB é o equivalente a cerca de 0,9 milímetros na membrana basilar. A ERB pode ser convertida em uma escala que se refere à frequência e mostra a posição do filtro auditivo ao longo da membrana basilar. Por exemplo, um número de ERB de 3,36 corresponde a uma frequência na extremidade apical da membrana basilar ao passo que um número de ERB 38.9 corresponde à base e um valor de 19,5 desce a meio caminho entre os dois. banda crítica.</w:t>
      </w:r>
    </w:p>
    <w:p w:rsidR="3E337D93" w:rsidP="0ECBB35B" w:rsidRDefault="3E337D93" w14:paraId="3AB41342" w14:textId="43594393">
      <w:pPr>
        <w:pStyle w:val="Normal"/>
        <w:ind w:firstLine="708"/>
        <w:jc w:val="both"/>
      </w:pPr>
      <w:r w:rsidR="3E337D93">
        <w:drawing>
          <wp:inline wp14:editId="3C917AFE" wp14:anchorId="4F29EC7E">
            <wp:extent cx="4572000" cy="3648075"/>
            <wp:effectExtent l="0" t="0" r="0" b="0"/>
            <wp:docPr id="1814226152" name="" title=""/>
            <wp:cNvGraphicFramePr>
              <a:graphicFrameLocks noChangeAspect="1"/>
            </wp:cNvGraphicFramePr>
            <a:graphic>
              <a:graphicData uri="http://schemas.openxmlformats.org/drawingml/2006/picture">
                <pic:pic>
                  <pic:nvPicPr>
                    <pic:cNvPr id="0" name=""/>
                    <pic:cNvPicPr/>
                  </pic:nvPicPr>
                  <pic:blipFill>
                    <a:blip r:embed="Rf12b44ef353b48aa">
                      <a:extLst>
                        <a:ext xmlns:a="http://schemas.openxmlformats.org/drawingml/2006/main" uri="{28A0092B-C50C-407E-A947-70E740481C1C}">
                          <a14:useLocalDpi val="0"/>
                        </a:ext>
                      </a:extLst>
                    </a:blip>
                    <a:stretch>
                      <a:fillRect/>
                    </a:stretch>
                  </pic:blipFill>
                  <pic:spPr>
                    <a:xfrm>
                      <a:off x="0" y="0"/>
                      <a:ext cx="4572000" cy="3648075"/>
                    </a:xfrm>
                    <a:prstGeom prst="rect">
                      <a:avLst/>
                    </a:prstGeom>
                  </pic:spPr>
                </pic:pic>
              </a:graphicData>
            </a:graphic>
          </wp:inline>
        </w:drawing>
      </w:r>
    </w:p>
    <w:p w:rsidR="126A3991" w:rsidP="126A3991" w:rsidRDefault="126A3991" w14:paraId="4CC63907" w14:textId="26804D88">
      <w:pPr>
        <w:pStyle w:val="Normal"/>
        <w:jc w:val="both"/>
        <w:rPr>
          <w:rFonts w:ascii="Calibri" w:hAnsi="Calibri" w:eastAsia="Calibri" w:cs="Calibri"/>
          <w:b w:val="1"/>
          <w:bCs w:val="1"/>
          <w:i w:val="0"/>
          <w:iCs w:val="0"/>
          <w:noProof w:val="0"/>
          <w:color w:val="000000" w:themeColor="text1" w:themeTint="FF" w:themeShade="FF"/>
          <w:sz w:val="24"/>
          <w:szCs w:val="24"/>
          <w:lang w:val="pt-BR"/>
        </w:rPr>
      </w:pPr>
    </w:p>
    <w:p w:rsidR="53D43475" w:rsidP="0ECBB35B" w:rsidRDefault="53D43475" w14:paraId="3F71F381" w14:textId="1392D94D">
      <w:pPr>
        <w:pStyle w:val="Normal"/>
        <w:spacing w:beforeAutospacing="on"/>
        <w:ind w:right="0"/>
        <w:jc w:val="both"/>
        <w:rPr>
          <w:rFonts w:ascii="Calibri" w:hAnsi="Calibri" w:eastAsia="Calibri" w:cs="Calibri"/>
          <w:b w:val="1"/>
          <w:bCs w:val="1"/>
          <w:i w:val="0"/>
          <w:iCs w:val="0"/>
          <w:noProof w:val="0"/>
          <w:color w:val="000000" w:themeColor="text1" w:themeTint="FF" w:themeShade="FF"/>
          <w:sz w:val="24"/>
          <w:szCs w:val="24"/>
          <w:lang w:val="pt-BR"/>
        </w:rPr>
      </w:pPr>
      <w:r w:rsidRPr="0ECBB35B" w:rsidR="53D43475">
        <w:rPr>
          <w:rFonts w:ascii="Calibri" w:hAnsi="Calibri" w:eastAsia="Calibri" w:cs="Calibri"/>
          <w:b w:val="1"/>
          <w:bCs w:val="1"/>
          <w:i w:val="0"/>
          <w:iCs w:val="0"/>
          <w:noProof w:val="0"/>
          <w:color w:val="000000" w:themeColor="text1" w:themeTint="FF" w:themeShade="FF"/>
          <w:sz w:val="24"/>
          <w:szCs w:val="24"/>
          <w:lang w:val="pt-BR"/>
        </w:rPr>
        <w:t>2)</w:t>
      </w:r>
      <w:r w:rsidRPr="0ECBB35B" w:rsidR="38384E95">
        <w:rPr>
          <w:rFonts w:ascii="Calibri" w:hAnsi="Calibri" w:eastAsia="Calibri" w:cs="Calibri"/>
          <w:noProof w:val="0"/>
          <w:sz w:val="24"/>
          <w:szCs w:val="24"/>
          <w:lang w:val="pt-BR"/>
        </w:rPr>
        <w:t xml:space="preserve"> </w:t>
      </w:r>
      <w:r w:rsidRPr="0ECBB35B" w:rsidR="38384E95">
        <w:rPr>
          <w:rFonts w:ascii="Calibri" w:hAnsi="Calibri" w:eastAsia="Calibri" w:cs="Calibri"/>
          <w:b w:val="1"/>
          <w:bCs w:val="1"/>
          <w:noProof w:val="0"/>
          <w:sz w:val="24"/>
          <w:szCs w:val="24"/>
          <w:lang w:val="pt-BR"/>
        </w:rPr>
        <w:t>(0,5) Pesquise qual a diferença entre os formatos 0, 1 e 2 do MIDI e como se diferenciam os instrumentos, exemplificando.</w:t>
      </w:r>
    </w:p>
    <w:p w:rsidR="58E51387" w:rsidP="0ECBB35B" w:rsidRDefault="58E51387" w14:paraId="33351840" w14:textId="631F83F6">
      <w:pPr>
        <w:pStyle w:val="Normal"/>
        <w:spacing w:before="0" w:beforeAutospacing="off" w:after="0" w:afterAutospacing="off"/>
        <w:ind w:right="0" w:firstLine="708"/>
        <w:jc w:val="both"/>
        <w:rPr>
          <w:rFonts w:ascii="Calibri" w:hAnsi="Calibri" w:eastAsia="Calibri" w:cs="Calibri"/>
          <w:b w:val="0"/>
          <w:bCs w:val="0"/>
          <w:i w:val="0"/>
          <w:iCs w:val="0"/>
          <w:noProof w:val="0"/>
          <w:color w:val="000000" w:themeColor="text1" w:themeTint="FF" w:themeShade="FF"/>
          <w:sz w:val="24"/>
          <w:szCs w:val="24"/>
          <w:lang w:val="pt-BR"/>
        </w:rPr>
      </w:pPr>
      <w:r w:rsidRPr="0ECBB35B" w:rsidR="58E51387">
        <w:rPr>
          <w:rFonts w:ascii="Calibri" w:hAnsi="Calibri" w:eastAsia="Calibri" w:cs="Calibri"/>
          <w:b w:val="0"/>
          <w:bCs w:val="0"/>
          <w:i w:val="0"/>
          <w:iCs w:val="0"/>
          <w:noProof w:val="0"/>
          <w:color w:val="000000" w:themeColor="text1" w:themeTint="FF" w:themeShade="FF"/>
          <w:sz w:val="24"/>
          <w:szCs w:val="24"/>
          <w:lang w:val="pt-BR"/>
        </w:rPr>
        <w:t>Arquivo MIDI, formalmente, denominado Standard MIDI Files, é utilizado para armazenar os dados MIDI</w:t>
      </w:r>
      <w:r w:rsidRPr="0ECBB35B" w:rsidR="1550C4E0">
        <w:rPr>
          <w:rFonts w:ascii="Calibri" w:hAnsi="Calibri" w:eastAsia="Calibri" w:cs="Calibri"/>
          <w:b w:val="0"/>
          <w:bCs w:val="0"/>
          <w:i w:val="0"/>
          <w:iCs w:val="0"/>
          <w:noProof w:val="0"/>
          <w:color w:val="000000" w:themeColor="text1" w:themeTint="FF" w:themeShade="FF"/>
          <w:sz w:val="24"/>
          <w:szCs w:val="24"/>
          <w:lang w:val="pt-BR"/>
        </w:rPr>
        <w:t xml:space="preserve">. </w:t>
      </w:r>
      <w:r w:rsidRPr="0ECBB35B" w:rsidR="58E51387">
        <w:rPr>
          <w:rFonts w:ascii="Calibri" w:hAnsi="Calibri" w:eastAsia="Calibri" w:cs="Calibri"/>
          <w:b w:val="0"/>
          <w:bCs w:val="0"/>
          <w:i w:val="0"/>
          <w:iCs w:val="0"/>
          <w:noProof w:val="0"/>
          <w:color w:val="000000" w:themeColor="text1" w:themeTint="FF" w:themeShade="FF"/>
          <w:sz w:val="24"/>
          <w:szCs w:val="24"/>
          <w:lang w:val="pt-BR"/>
        </w:rPr>
        <w:t>Este formato armazena as mensagens MIDI</w:t>
      </w:r>
      <w:r w:rsidRPr="0ECBB35B" w:rsidR="267AEFE2">
        <w:rPr>
          <w:rFonts w:ascii="Calibri" w:hAnsi="Calibri" w:eastAsia="Calibri" w:cs="Calibri"/>
          <w:b w:val="0"/>
          <w:bCs w:val="0"/>
          <w:i w:val="0"/>
          <w:iCs w:val="0"/>
          <w:noProof w:val="0"/>
          <w:color w:val="000000" w:themeColor="text1" w:themeTint="FF" w:themeShade="FF"/>
          <w:sz w:val="24"/>
          <w:szCs w:val="24"/>
          <w:lang w:val="pt-BR"/>
        </w:rPr>
        <w:t xml:space="preserve"> </w:t>
      </w:r>
      <w:r w:rsidRPr="0ECBB35B" w:rsidR="58E51387">
        <w:rPr>
          <w:rFonts w:ascii="Calibri" w:hAnsi="Calibri" w:eastAsia="Calibri" w:cs="Calibri"/>
          <w:b w:val="0"/>
          <w:bCs w:val="0"/>
          <w:i w:val="0"/>
          <w:iCs w:val="0"/>
          <w:noProof w:val="0"/>
          <w:color w:val="000000" w:themeColor="text1" w:themeTint="FF" w:themeShade="FF"/>
          <w:sz w:val="24"/>
          <w:szCs w:val="24"/>
          <w:lang w:val="pt-BR"/>
        </w:rPr>
        <w:t>(status bytes com o apropriado data bytes) mais o tempo de cada mensagem</w:t>
      </w:r>
      <w:r w:rsidRPr="0ECBB35B" w:rsidR="2F7C55F5">
        <w:rPr>
          <w:rFonts w:ascii="Calibri" w:hAnsi="Calibri" w:eastAsia="Calibri" w:cs="Calibri"/>
          <w:b w:val="0"/>
          <w:bCs w:val="0"/>
          <w:i w:val="0"/>
          <w:iCs w:val="0"/>
          <w:noProof w:val="0"/>
          <w:color w:val="000000" w:themeColor="text1" w:themeTint="FF" w:themeShade="FF"/>
          <w:sz w:val="24"/>
          <w:szCs w:val="24"/>
          <w:lang w:val="pt-BR"/>
        </w:rPr>
        <w:t xml:space="preserve"> </w:t>
      </w:r>
      <w:r w:rsidRPr="0ECBB35B" w:rsidR="58E51387">
        <w:rPr>
          <w:rFonts w:ascii="Calibri" w:hAnsi="Calibri" w:eastAsia="Calibri" w:cs="Calibri"/>
          <w:b w:val="0"/>
          <w:bCs w:val="0"/>
          <w:i w:val="0"/>
          <w:iCs w:val="0"/>
          <w:noProof w:val="0"/>
          <w:color w:val="000000" w:themeColor="text1" w:themeTint="FF" w:themeShade="FF"/>
          <w:sz w:val="24"/>
          <w:szCs w:val="24"/>
          <w:lang w:val="pt-BR"/>
        </w:rPr>
        <w:t>(série de bits que representam a quantidade de pulsos que a mensagem deve esperar antes de "tocar").</w:t>
      </w:r>
      <w:r w:rsidRPr="0ECBB35B" w:rsidR="6D5086CD">
        <w:rPr>
          <w:rFonts w:ascii="Calibri" w:hAnsi="Calibri" w:eastAsia="Calibri" w:cs="Calibri"/>
          <w:b w:val="0"/>
          <w:bCs w:val="0"/>
          <w:i w:val="0"/>
          <w:iCs w:val="0"/>
          <w:noProof w:val="0"/>
          <w:color w:val="000000" w:themeColor="text1" w:themeTint="FF" w:themeShade="FF"/>
          <w:sz w:val="24"/>
          <w:szCs w:val="24"/>
          <w:lang w:val="pt-BR"/>
        </w:rPr>
        <w:t xml:space="preserve"> </w:t>
      </w:r>
      <w:r w:rsidRPr="0ECBB35B" w:rsidR="58E51387">
        <w:rPr>
          <w:rFonts w:ascii="Calibri" w:hAnsi="Calibri" w:eastAsia="Calibri" w:cs="Calibri"/>
          <w:b w:val="0"/>
          <w:bCs w:val="0"/>
          <w:i w:val="0"/>
          <w:iCs w:val="0"/>
          <w:noProof w:val="0"/>
          <w:color w:val="000000" w:themeColor="text1" w:themeTint="FF" w:themeShade="FF"/>
          <w:sz w:val="24"/>
          <w:szCs w:val="24"/>
          <w:lang w:val="pt-BR"/>
        </w:rPr>
        <w:t xml:space="preserve">Além disso, este formato permite armazenar informações sobre tempo, time, </w:t>
      </w:r>
      <w:proofErr w:type="spellStart"/>
      <w:r w:rsidRPr="0ECBB35B" w:rsidR="58E51387">
        <w:rPr>
          <w:rFonts w:ascii="Calibri" w:hAnsi="Calibri" w:eastAsia="Calibri" w:cs="Calibri"/>
          <w:b w:val="0"/>
          <w:bCs w:val="0"/>
          <w:i w:val="0"/>
          <w:iCs w:val="0"/>
          <w:noProof w:val="0"/>
          <w:color w:val="000000" w:themeColor="text1" w:themeTint="FF" w:themeShade="FF"/>
          <w:sz w:val="24"/>
          <w:szCs w:val="24"/>
          <w:lang w:val="pt-BR"/>
        </w:rPr>
        <w:t>key</w:t>
      </w:r>
      <w:proofErr w:type="spellEnd"/>
      <w:r w:rsidRPr="0ECBB35B" w:rsidR="58E51387">
        <w:rPr>
          <w:rFonts w:ascii="Calibri" w:hAnsi="Calibri" w:eastAsia="Calibri" w:cs="Calibri"/>
          <w:b w:val="0"/>
          <w:bCs w:val="0"/>
          <w:i w:val="0"/>
          <w:iCs w:val="0"/>
          <w:noProof w:val="0"/>
          <w:color w:val="000000" w:themeColor="text1" w:themeTint="FF" w:themeShade="FF"/>
          <w:sz w:val="24"/>
          <w:szCs w:val="24"/>
          <w:lang w:val="pt-BR"/>
        </w:rPr>
        <w:t xml:space="preserve"> </w:t>
      </w:r>
      <w:proofErr w:type="spellStart"/>
      <w:r w:rsidRPr="0ECBB35B" w:rsidR="58E51387">
        <w:rPr>
          <w:rFonts w:ascii="Calibri" w:hAnsi="Calibri" w:eastAsia="Calibri" w:cs="Calibri"/>
          <w:b w:val="0"/>
          <w:bCs w:val="0"/>
          <w:i w:val="0"/>
          <w:iCs w:val="0"/>
          <w:noProof w:val="0"/>
          <w:color w:val="000000" w:themeColor="text1" w:themeTint="FF" w:themeShade="FF"/>
          <w:sz w:val="24"/>
          <w:szCs w:val="24"/>
          <w:lang w:val="pt-BR"/>
        </w:rPr>
        <w:t>signatures</w:t>
      </w:r>
      <w:proofErr w:type="spellEnd"/>
      <w:r w:rsidRPr="0ECBB35B" w:rsidR="58E51387">
        <w:rPr>
          <w:rFonts w:ascii="Calibri" w:hAnsi="Calibri" w:eastAsia="Calibri" w:cs="Calibri"/>
          <w:b w:val="0"/>
          <w:bCs w:val="0"/>
          <w:i w:val="0"/>
          <w:iCs w:val="0"/>
          <w:noProof w:val="0"/>
          <w:color w:val="000000" w:themeColor="text1" w:themeTint="FF" w:themeShade="FF"/>
          <w:sz w:val="24"/>
          <w:szCs w:val="24"/>
          <w:lang w:val="pt-BR"/>
        </w:rPr>
        <w:t>, entre outras informações necessárias a um equipamento que "toca" a música. O arquivo MIDI é composto de "</w:t>
      </w:r>
      <w:proofErr w:type="spellStart"/>
      <w:r w:rsidRPr="0ECBB35B" w:rsidR="58E51387">
        <w:rPr>
          <w:rFonts w:ascii="Calibri" w:hAnsi="Calibri" w:eastAsia="Calibri" w:cs="Calibri"/>
          <w:b w:val="0"/>
          <w:bCs w:val="0"/>
          <w:i w:val="0"/>
          <w:iCs w:val="0"/>
          <w:noProof w:val="0"/>
          <w:color w:val="000000" w:themeColor="text1" w:themeTint="FF" w:themeShade="FF"/>
          <w:sz w:val="24"/>
          <w:szCs w:val="24"/>
          <w:lang w:val="pt-BR"/>
        </w:rPr>
        <w:t>chunks</w:t>
      </w:r>
      <w:proofErr w:type="spellEnd"/>
      <w:r w:rsidRPr="0ECBB35B" w:rsidR="58E51387">
        <w:rPr>
          <w:rFonts w:ascii="Calibri" w:hAnsi="Calibri" w:eastAsia="Calibri" w:cs="Calibri"/>
          <w:b w:val="0"/>
          <w:bCs w:val="0"/>
          <w:i w:val="0"/>
          <w:iCs w:val="0"/>
          <w:noProof w:val="0"/>
          <w:color w:val="000000" w:themeColor="text1" w:themeTint="FF" w:themeShade="FF"/>
          <w:sz w:val="24"/>
          <w:szCs w:val="24"/>
          <w:lang w:val="pt-BR"/>
        </w:rPr>
        <w:t xml:space="preserve">". Ele contém no cabeçalho um header </w:t>
      </w:r>
      <w:proofErr w:type="spellStart"/>
      <w:r w:rsidRPr="0ECBB35B" w:rsidR="58E51387">
        <w:rPr>
          <w:rFonts w:ascii="Calibri" w:hAnsi="Calibri" w:eastAsia="Calibri" w:cs="Calibri"/>
          <w:b w:val="0"/>
          <w:bCs w:val="0"/>
          <w:i w:val="0"/>
          <w:iCs w:val="0"/>
          <w:noProof w:val="0"/>
          <w:color w:val="000000" w:themeColor="text1" w:themeTint="FF" w:themeShade="FF"/>
          <w:sz w:val="24"/>
          <w:szCs w:val="24"/>
          <w:lang w:val="pt-BR"/>
        </w:rPr>
        <w:t>chunk</w:t>
      </w:r>
      <w:proofErr w:type="spellEnd"/>
      <w:r w:rsidRPr="0ECBB35B" w:rsidR="58E51387">
        <w:rPr>
          <w:rFonts w:ascii="Calibri" w:hAnsi="Calibri" w:eastAsia="Calibri" w:cs="Calibri"/>
          <w:b w:val="0"/>
          <w:bCs w:val="0"/>
          <w:i w:val="0"/>
          <w:iCs w:val="0"/>
          <w:noProof w:val="0"/>
          <w:color w:val="000000" w:themeColor="text1" w:themeTint="FF" w:themeShade="FF"/>
          <w:sz w:val="24"/>
          <w:szCs w:val="24"/>
          <w:lang w:val="pt-BR"/>
        </w:rPr>
        <w:t xml:space="preserve">, que é seguido por um ou mais track </w:t>
      </w:r>
      <w:proofErr w:type="spellStart"/>
      <w:r w:rsidRPr="0ECBB35B" w:rsidR="58E51387">
        <w:rPr>
          <w:rFonts w:ascii="Calibri" w:hAnsi="Calibri" w:eastAsia="Calibri" w:cs="Calibri"/>
          <w:b w:val="0"/>
          <w:bCs w:val="0"/>
          <w:i w:val="0"/>
          <w:iCs w:val="0"/>
          <w:noProof w:val="0"/>
          <w:color w:val="000000" w:themeColor="text1" w:themeTint="FF" w:themeShade="FF"/>
          <w:sz w:val="24"/>
          <w:szCs w:val="24"/>
          <w:lang w:val="pt-BR"/>
        </w:rPr>
        <w:t>chunks</w:t>
      </w:r>
      <w:proofErr w:type="spellEnd"/>
      <w:r w:rsidRPr="0ECBB35B" w:rsidR="58E51387">
        <w:rPr>
          <w:rFonts w:ascii="Calibri" w:hAnsi="Calibri" w:eastAsia="Calibri" w:cs="Calibri"/>
          <w:b w:val="0"/>
          <w:bCs w:val="0"/>
          <w:i w:val="0"/>
          <w:iCs w:val="0"/>
          <w:noProof w:val="0"/>
          <w:color w:val="000000" w:themeColor="text1" w:themeTint="FF" w:themeShade="FF"/>
          <w:sz w:val="24"/>
          <w:szCs w:val="24"/>
          <w:lang w:val="pt-BR"/>
        </w:rPr>
        <w:t>.</w:t>
      </w:r>
      <w:r w:rsidRPr="0ECBB35B" w:rsidR="6EC0D336">
        <w:rPr>
          <w:rFonts w:ascii="Calibri" w:hAnsi="Calibri" w:eastAsia="Calibri" w:cs="Calibri"/>
          <w:b w:val="0"/>
          <w:bCs w:val="0"/>
          <w:i w:val="0"/>
          <w:iCs w:val="0"/>
          <w:noProof w:val="0"/>
          <w:color w:val="000000" w:themeColor="text1" w:themeTint="FF" w:themeShade="FF"/>
          <w:sz w:val="24"/>
          <w:szCs w:val="24"/>
          <w:lang w:val="pt-BR"/>
        </w:rPr>
        <w:t xml:space="preserve"> </w:t>
      </w:r>
      <w:r w:rsidRPr="0ECBB35B" w:rsidR="58E51387">
        <w:rPr>
          <w:rFonts w:ascii="Calibri" w:hAnsi="Calibri" w:eastAsia="Calibri" w:cs="Calibri"/>
          <w:b w:val="0"/>
          <w:bCs w:val="0"/>
          <w:i w:val="0"/>
          <w:iCs w:val="0"/>
          <w:noProof w:val="0"/>
          <w:color w:val="000000" w:themeColor="text1" w:themeTint="FF" w:themeShade="FF"/>
          <w:sz w:val="24"/>
          <w:szCs w:val="24"/>
          <w:lang w:val="pt-BR"/>
        </w:rPr>
        <w:t xml:space="preserve">O header </w:t>
      </w:r>
      <w:proofErr w:type="spellStart"/>
      <w:r w:rsidRPr="0ECBB35B" w:rsidR="58E51387">
        <w:rPr>
          <w:rFonts w:ascii="Calibri" w:hAnsi="Calibri" w:eastAsia="Calibri" w:cs="Calibri"/>
          <w:b w:val="0"/>
          <w:bCs w:val="0"/>
          <w:i w:val="0"/>
          <w:iCs w:val="0"/>
          <w:noProof w:val="0"/>
          <w:color w:val="000000" w:themeColor="text1" w:themeTint="FF" w:themeShade="FF"/>
          <w:sz w:val="24"/>
          <w:szCs w:val="24"/>
          <w:lang w:val="pt-BR"/>
        </w:rPr>
        <w:t>chunk</w:t>
      </w:r>
      <w:proofErr w:type="spellEnd"/>
      <w:r w:rsidRPr="0ECBB35B" w:rsidR="58E51387">
        <w:rPr>
          <w:rFonts w:ascii="Calibri" w:hAnsi="Calibri" w:eastAsia="Calibri" w:cs="Calibri"/>
          <w:b w:val="0"/>
          <w:bCs w:val="0"/>
          <w:i w:val="0"/>
          <w:iCs w:val="0"/>
          <w:noProof w:val="0"/>
          <w:color w:val="000000" w:themeColor="text1" w:themeTint="FF" w:themeShade="FF"/>
          <w:sz w:val="24"/>
          <w:szCs w:val="24"/>
          <w:lang w:val="pt-BR"/>
        </w:rPr>
        <w:t xml:space="preserve"> indica um de três tipos de arquivos: </w:t>
      </w:r>
    </w:p>
    <w:p w:rsidR="58E51387" w:rsidP="0ECBB35B" w:rsidRDefault="58E51387" w14:paraId="7F74D622" w14:textId="4F4B7298">
      <w:pPr>
        <w:pStyle w:val="ListParagraph"/>
        <w:numPr>
          <w:ilvl w:val="0"/>
          <w:numId w:val="2"/>
        </w:numPr>
        <w:spacing w:beforeAutospacing="on"/>
        <w:ind w:right="0"/>
        <w:jc w:val="both"/>
        <w:rPr>
          <w:rFonts w:ascii="Calibri" w:hAnsi="Calibri" w:eastAsia="Calibri" w:cs="Calibri" w:asciiTheme="minorAscii" w:hAnsiTheme="minorAscii" w:eastAsiaTheme="minorAscii" w:cstheme="minorAscii"/>
          <w:b w:val="0"/>
          <w:bCs w:val="0"/>
          <w:i w:val="0"/>
          <w:iCs w:val="0"/>
          <w:color w:val="000000" w:themeColor="text1" w:themeTint="FF" w:themeShade="FF"/>
          <w:sz w:val="24"/>
          <w:szCs w:val="24"/>
        </w:rPr>
      </w:pPr>
      <w:r w:rsidRPr="0ECBB35B" w:rsidR="58E51387">
        <w:rPr>
          <w:rFonts w:ascii="Calibri" w:hAnsi="Calibri" w:eastAsia="Calibri" w:cs="Calibri"/>
          <w:b w:val="0"/>
          <w:bCs w:val="0"/>
          <w:i w:val="0"/>
          <w:iCs w:val="0"/>
          <w:noProof w:val="0"/>
          <w:color w:val="000000" w:themeColor="text1" w:themeTint="FF" w:themeShade="FF"/>
          <w:sz w:val="24"/>
          <w:szCs w:val="24"/>
          <w:lang w:val="pt-BR"/>
        </w:rPr>
        <w:t xml:space="preserve">Tipo 0: Single Track das informações MIDI com possibilidade de muitos canais de dados de nota MIDI; </w:t>
      </w:r>
    </w:p>
    <w:p w:rsidR="58E51387" w:rsidP="0ECBB35B" w:rsidRDefault="58E51387" w14:paraId="6ED6563E" w14:textId="5914CDF4">
      <w:pPr>
        <w:pStyle w:val="ListParagraph"/>
        <w:numPr>
          <w:ilvl w:val="0"/>
          <w:numId w:val="2"/>
        </w:numPr>
        <w:spacing w:beforeAutospacing="on"/>
        <w:ind w:right="0"/>
        <w:jc w:val="both"/>
        <w:rPr>
          <w:rFonts w:ascii="Calibri" w:hAnsi="Calibri" w:eastAsia="Calibri" w:cs="Calibri" w:asciiTheme="minorAscii" w:hAnsiTheme="minorAscii" w:eastAsiaTheme="minorAscii" w:cstheme="minorAscii"/>
          <w:b w:val="0"/>
          <w:bCs w:val="0"/>
          <w:i w:val="0"/>
          <w:iCs w:val="0"/>
          <w:color w:val="000000" w:themeColor="text1" w:themeTint="FF" w:themeShade="FF"/>
          <w:sz w:val="24"/>
          <w:szCs w:val="24"/>
        </w:rPr>
      </w:pPr>
      <w:r w:rsidRPr="0ECBB35B" w:rsidR="58E51387">
        <w:rPr>
          <w:rFonts w:ascii="Calibri" w:hAnsi="Calibri" w:eastAsia="Calibri" w:cs="Calibri"/>
          <w:b w:val="0"/>
          <w:bCs w:val="0"/>
          <w:i w:val="0"/>
          <w:iCs w:val="0"/>
          <w:noProof w:val="0"/>
          <w:color w:val="000000" w:themeColor="text1" w:themeTint="FF" w:themeShade="FF"/>
          <w:sz w:val="24"/>
          <w:szCs w:val="24"/>
          <w:lang w:val="pt-BR"/>
        </w:rPr>
        <w:t xml:space="preserve">Tipo 1: </w:t>
      </w:r>
      <w:proofErr w:type="spellStart"/>
      <w:r w:rsidRPr="0ECBB35B" w:rsidR="58E51387">
        <w:rPr>
          <w:rFonts w:ascii="Calibri" w:hAnsi="Calibri" w:eastAsia="Calibri" w:cs="Calibri"/>
          <w:b w:val="0"/>
          <w:bCs w:val="0"/>
          <w:i w:val="0"/>
          <w:iCs w:val="0"/>
          <w:noProof w:val="0"/>
          <w:color w:val="000000" w:themeColor="text1" w:themeTint="FF" w:themeShade="FF"/>
          <w:sz w:val="24"/>
          <w:szCs w:val="24"/>
          <w:lang w:val="pt-BR"/>
        </w:rPr>
        <w:t>Multitrack</w:t>
      </w:r>
      <w:proofErr w:type="spellEnd"/>
      <w:r w:rsidRPr="0ECBB35B" w:rsidR="58E51387">
        <w:rPr>
          <w:rFonts w:ascii="Calibri" w:hAnsi="Calibri" w:eastAsia="Calibri" w:cs="Calibri"/>
          <w:b w:val="0"/>
          <w:bCs w:val="0"/>
          <w:i w:val="0"/>
          <w:iCs w:val="0"/>
          <w:noProof w:val="0"/>
          <w:color w:val="000000" w:themeColor="text1" w:themeTint="FF" w:themeShade="FF"/>
          <w:sz w:val="24"/>
          <w:szCs w:val="24"/>
          <w:lang w:val="pt-BR"/>
        </w:rPr>
        <w:t xml:space="preserve"> utilizado para sequenciadores de dados; </w:t>
      </w:r>
    </w:p>
    <w:p w:rsidR="58E51387" w:rsidP="0ECBB35B" w:rsidRDefault="58E51387" w14:paraId="1AC8E3FB" w14:textId="53CD9B3D">
      <w:pPr>
        <w:pStyle w:val="ListParagraph"/>
        <w:numPr>
          <w:ilvl w:val="0"/>
          <w:numId w:val="2"/>
        </w:numPr>
        <w:spacing w:beforeAutospacing="on"/>
        <w:ind w:right="0"/>
        <w:jc w:val="both"/>
        <w:rPr>
          <w:rFonts w:ascii="Calibri" w:hAnsi="Calibri" w:eastAsia="Calibri" w:cs="Calibri" w:asciiTheme="minorAscii" w:hAnsiTheme="minorAscii" w:eastAsiaTheme="minorAscii" w:cstheme="minorAscii"/>
          <w:b w:val="0"/>
          <w:bCs w:val="0"/>
          <w:i w:val="0"/>
          <w:iCs w:val="0"/>
          <w:color w:val="000000" w:themeColor="text1" w:themeTint="FF" w:themeShade="FF"/>
          <w:sz w:val="24"/>
          <w:szCs w:val="24"/>
        </w:rPr>
      </w:pPr>
      <w:r w:rsidRPr="0ECBB35B" w:rsidR="58E51387">
        <w:rPr>
          <w:rFonts w:ascii="Calibri" w:hAnsi="Calibri" w:eastAsia="Calibri" w:cs="Calibri"/>
          <w:b w:val="0"/>
          <w:bCs w:val="0"/>
          <w:i w:val="0"/>
          <w:iCs w:val="0"/>
          <w:noProof w:val="0"/>
          <w:color w:val="000000" w:themeColor="text1" w:themeTint="FF" w:themeShade="FF"/>
          <w:sz w:val="24"/>
          <w:szCs w:val="24"/>
          <w:lang w:val="pt-BR"/>
        </w:rPr>
        <w:t xml:space="preserve">Tipo 2: Dados para </w:t>
      </w:r>
      <w:proofErr w:type="spellStart"/>
      <w:r w:rsidRPr="0ECBB35B" w:rsidR="58E51387">
        <w:rPr>
          <w:rFonts w:ascii="Calibri" w:hAnsi="Calibri" w:eastAsia="Calibri" w:cs="Calibri"/>
          <w:b w:val="0"/>
          <w:bCs w:val="0"/>
          <w:i w:val="0"/>
          <w:iCs w:val="0"/>
          <w:noProof w:val="0"/>
          <w:color w:val="000000" w:themeColor="text1" w:themeTint="FF" w:themeShade="FF"/>
          <w:sz w:val="24"/>
          <w:szCs w:val="24"/>
          <w:lang w:val="pt-BR"/>
        </w:rPr>
        <w:t>multisequencer</w:t>
      </w:r>
      <w:proofErr w:type="spellEnd"/>
      <w:r w:rsidRPr="0ECBB35B" w:rsidR="58E51387">
        <w:rPr>
          <w:rFonts w:ascii="Calibri" w:hAnsi="Calibri" w:eastAsia="Calibri" w:cs="Calibri"/>
          <w:b w:val="0"/>
          <w:bCs w:val="0"/>
          <w:i w:val="0"/>
          <w:iCs w:val="0"/>
          <w:noProof w:val="0"/>
          <w:color w:val="000000" w:themeColor="text1" w:themeTint="FF" w:themeShade="FF"/>
          <w:sz w:val="24"/>
          <w:szCs w:val="24"/>
          <w:lang w:val="pt-BR"/>
        </w:rPr>
        <w:t xml:space="preserve"> ou programas baseados em padrões, para armazenar um número independentes de sequências ou padrões num único arquivo MIDI;</w:t>
      </w:r>
    </w:p>
    <w:p w:rsidR="147EBC18" w:rsidP="0ECBB35B" w:rsidRDefault="147EBC18" w14:paraId="0619616C" w14:textId="577F17CE">
      <w:pPr>
        <w:pStyle w:val="Normal"/>
        <w:spacing w:before="0" w:beforeAutospacing="off" w:after="0" w:afterAutospacing="off"/>
        <w:ind w:left="0" w:right="0" w:firstLine="708"/>
        <w:jc w:val="both"/>
        <w:rPr>
          <w:rFonts w:ascii="Calibri" w:hAnsi="Calibri" w:eastAsia="Calibri" w:cs="Calibri"/>
          <w:b w:val="0"/>
          <w:bCs w:val="0"/>
          <w:i w:val="0"/>
          <w:iCs w:val="0"/>
          <w:noProof w:val="0"/>
          <w:color w:val="000000" w:themeColor="text1" w:themeTint="FF" w:themeShade="FF"/>
          <w:sz w:val="24"/>
          <w:szCs w:val="24"/>
          <w:lang w:val="pt-BR"/>
        </w:rPr>
      </w:pPr>
      <w:r w:rsidRPr="0ECBB35B" w:rsidR="147EBC18">
        <w:rPr>
          <w:rFonts w:ascii="Calibri" w:hAnsi="Calibri" w:eastAsia="Calibri" w:cs="Calibri"/>
          <w:b w:val="0"/>
          <w:bCs w:val="0"/>
          <w:i w:val="0"/>
          <w:iCs w:val="0"/>
          <w:noProof w:val="0"/>
          <w:color w:val="000000" w:themeColor="text1" w:themeTint="FF" w:themeShade="FF"/>
          <w:sz w:val="24"/>
          <w:szCs w:val="24"/>
          <w:lang w:val="pt-BR"/>
        </w:rPr>
        <w:t xml:space="preserve">O arquivo de formato 0 tem um pedaço de cabeçalho seguido por um pedaço de trilha. É a representação de dados mais intercambiável. É muito útil para um simples reprodutor de faixa única em um programa que precisa fazer sintetizadores fazer sons, mas que se preocupa principalmente com outra coisa, como </w:t>
      </w:r>
      <w:proofErr w:type="spellStart"/>
      <w:r w:rsidRPr="0ECBB35B" w:rsidR="147EBC18">
        <w:rPr>
          <w:rFonts w:ascii="Calibri" w:hAnsi="Calibri" w:eastAsia="Calibri" w:cs="Calibri"/>
          <w:b w:val="0"/>
          <w:bCs w:val="0"/>
          <w:i w:val="0"/>
          <w:iCs w:val="0"/>
          <w:noProof w:val="0"/>
          <w:color w:val="000000" w:themeColor="text1" w:themeTint="FF" w:themeShade="FF"/>
          <w:sz w:val="24"/>
          <w:szCs w:val="24"/>
          <w:lang w:val="pt-BR"/>
        </w:rPr>
        <w:t>mixadores</w:t>
      </w:r>
      <w:proofErr w:type="spellEnd"/>
      <w:r w:rsidRPr="0ECBB35B" w:rsidR="147EBC18">
        <w:rPr>
          <w:rFonts w:ascii="Calibri" w:hAnsi="Calibri" w:eastAsia="Calibri" w:cs="Calibri"/>
          <w:b w:val="0"/>
          <w:bCs w:val="0"/>
          <w:i w:val="0"/>
          <w:iCs w:val="0"/>
          <w:noProof w:val="0"/>
          <w:color w:val="000000" w:themeColor="text1" w:themeTint="FF" w:themeShade="FF"/>
          <w:sz w:val="24"/>
          <w:szCs w:val="24"/>
          <w:lang w:val="pt-BR"/>
        </w:rPr>
        <w:t xml:space="preserve"> ou caixas de efeitos sonoros. É muito desejável ser capaz de produzir tal formato, mesmo que seu programa seja baseado em trilhas, para trabalhar com esses programas simples.</w:t>
      </w:r>
    </w:p>
    <w:p w:rsidR="147EBC18" w:rsidP="0ECBB35B" w:rsidRDefault="147EBC18" w14:paraId="4393CCDF" w14:textId="36461C88">
      <w:pPr>
        <w:pStyle w:val="Normal"/>
        <w:spacing w:before="0" w:beforeAutospacing="off" w:after="0" w:afterAutospacing="off"/>
        <w:ind w:left="0" w:right="0" w:firstLine="708"/>
        <w:jc w:val="both"/>
        <w:rPr>
          <w:rFonts w:ascii="Calibri" w:hAnsi="Calibri" w:eastAsia="Calibri" w:cs="Calibri"/>
          <w:b w:val="0"/>
          <w:bCs w:val="0"/>
          <w:i w:val="0"/>
          <w:iCs w:val="0"/>
          <w:noProof w:val="0"/>
          <w:color w:val="000000" w:themeColor="text1" w:themeTint="FF" w:themeShade="FF"/>
          <w:sz w:val="24"/>
          <w:szCs w:val="24"/>
          <w:lang w:val="pt-BR"/>
        </w:rPr>
      </w:pPr>
      <w:r w:rsidRPr="0ECBB35B" w:rsidR="147EBC18">
        <w:rPr>
          <w:rFonts w:ascii="Calibri" w:hAnsi="Calibri" w:eastAsia="Calibri" w:cs="Calibri"/>
          <w:b w:val="0"/>
          <w:bCs w:val="0"/>
          <w:i w:val="0"/>
          <w:iCs w:val="0"/>
          <w:noProof w:val="0"/>
          <w:color w:val="000000" w:themeColor="text1" w:themeTint="FF" w:themeShade="FF"/>
          <w:sz w:val="24"/>
          <w:szCs w:val="24"/>
          <w:lang w:val="pt-BR"/>
        </w:rPr>
        <w:t xml:space="preserve">Um arquivo de Formato 1 ou 2 tem um bloco de cabeçalho seguido por um ou mais blocos de trilha. programas que suportam várias faixas simultâneas devem ser capazes de salvar e ler dados no formato 1, uma forma verticalmente unidimensional, ou seja, como uma coleção de faixas. Os programas que suportam vários padrões independentes devem ser capazes de salvar e ler dados no formato 2, uma forma horizontal unidimensional. Fornecer esses recursos mínimos garantirá a </w:t>
      </w:r>
      <w:proofErr w:type="spellStart"/>
      <w:r w:rsidRPr="0ECBB35B" w:rsidR="147EBC18">
        <w:rPr>
          <w:rFonts w:ascii="Calibri" w:hAnsi="Calibri" w:eastAsia="Calibri" w:cs="Calibri"/>
          <w:b w:val="0"/>
          <w:bCs w:val="0"/>
          <w:i w:val="0"/>
          <w:iCs w:val="0"/>
          <w:noProof w:val="0"/>
          <w:color w:val="000000" w:themeColor="text1" w:themeTint="FF" w:themeShade="FF"/>
          <w:sz w:val="24"/>
          <w:szCs w:val="24"/>
          <w:lang w:val="pt-BR"/>
        </w:rPr>
        <w:t>intercambiabilidade</w:t>
      </w:r>
      <w:proofErr w:type="spellEnd"/>
      <w:r w:rsidRPr="0ECBB35B" w:rsidR="147EBC18">
        <w:rPr>
          <w:rFonts w:ascii="Calibri" w:hAnsi="Calibri" w:eastAsia="Calibri" w:cs="Calibri"/>
          <w:b w:val="0"/>
          <w:bCs w:val="0"/>
          <w:i w:val="0"/>
          <w:iCs w:val="0"/>
          <w:noProof w:val="0"/>
          <w:color w:val="000000" w:themeColor="text1" w:themeTint="FF" w:themeShade="FF"/>
          <w:sz w:val="24"/>
          <w:szCs w:val="24"/>
          <w:lang w:val="pt-BR"/>
        </w:rPr>
        <w:t xml:space="preserve"> máxima.</w:t>
      </w:r>
    </w:p>
    <w:p w:rsidR="50191DFE" w:rsidP="0ECBB35B" w:rsidRDefault="50191DFE" w14:paraId="3232BB2E" w14:textId="7C49ACE9">
      <w:pPr>
        <w:pStyle w:val="Normal"/>
        <w:spacing w:after="0" w:afterAutospacing="off"/>
        <w:jc w:val="both"/>
        <w:rPr>
          <w:rFonts w:ascii="Calibri" w:hAnsi="Calibri" w:eastAsia="Calibri" w:cs="Calibri"/>
          <w:b w:val="0"/>
          <w:bCs w:val="0"/>
          <w:i w:val="0"/>
          <w:iCs w:val="0"/>
          <w:noProof w:val="0"/>
          <w:color w:val="000000" w:themeColor="text1" w:themeTint="FF" w:themeShade="FF"/>
          <w:sz w:val="24"/>
          <w:szCs w:val="24"/>
          <w:lang w:val="pt-BR"/>
        </w:rPr>
      </w:pPr>
      <w:r w:rsidRPr="0ECBB35B" w:rsidR="50191DFE">
        <w:rPr>
          <w:rFonts w:ascii="Calibri" w:hAnsi="Calibri" w:eastAsia="Calibri" w:cs="Calibri"/>
          <w:b w:val="0"/>
          <w:bCs w:val="0"/>
          <w:i w:val="0"/>
          <w:iCs w:val="0"/>
          <w:noProof w:val="0"/>
          <w:color w:val="000000" w:themeColor="text1" w:themeTint="FF" w:themeShade="FF"/>
          <w:sz w:val="24"/>
          <w:szCs w:val="24"/>
          <w:lang w:val="pt-BR"/>
        </w:rPr>
        <w:t xml:space="preserve">Os canais permitem enviar mensagens MIDI para diferentes instrumentos de forma simultânea. Você pode atribuir, por exemplo, o piano no canal 1, </w:t>
      </w:r>
      <w:proofErr w:type="spellStart"/>
      <w:r w:rsidRPr="0ECBB35B" w:rsidR="50191DFE">
        <w:rPr>
          <w:rFonts w:ascii="Calibri" w:hAnsi="Calibri" w:eastAsia="Calibri" w:cs="Calibri"/>
          <w:b w:val="0"/>
          <w:bCs w:val="0"/>
          <w:i w:val="0"/>
          <w:iCs w:val="0"/>
          <w:noProof w:val="0"/>
          <w:color w:val="000000" w:themeColor="text1" w:themeTint="FF" w:themeShade="FF"/>
          <w:sz w:val="24"/>
          <w:szCs w:val="24"/>
          <w:lang w:val="pt-BR"/>
        </w:rPr>
        <w:t>strings</w:t>
      </w:r>
      <w:proofErr w:type="spellEnd"/>
      <w:r w:rsidRPr="0ECBB35B" w:rsidR="50191DFE">
        <w:rPr>
          <w:rFonts w:ascii="Calibri" w:hAnsi="Calibri" w:eastAsia="Calibri" w:cs="Calibri"/>
          <w:b w:val="0"/>
          <w:bCs w:val="0"/>
          <w:i w:val="0"/>
          <w:iCs w:val="0"/>
          <w:noProof w:val="0"/>
          <w:color w:val="000000" w:themeColor="text1" w:themeTint="FF" w:themeShade="FF"/>
          <w:sz w:val="24"/>
          <w:szCs w:val="24"/>
          <w:lang w:val="pt-BR"/>
        </w:rPr>
        <w:t xml:space="preserve"> no canal 2 e bateria no canal 10. </w:t>
      </w:r>
      <w:r w:rsidRPr="0ECBB35B" w:rsidR="50191DFE">
        <w:rPr>
          <w:rFonts w:ascii="Calibri" w:hAnsi="Calibri" w:eastAsia="Calibri" w:cs="Calibri"/>
          <w:b w:val="0"/>
          <w:bCs w:val="0"/>
          <w:i w:val="0"/>
          <w:iCs w:val="0"/>
          <w:noProof w:val="0"/>
          <w:color w:val="000000" w:themeColor="text1" w:themeTint="FF" w:themeShade="FF"/>
          <w:sz w:val="24"/>
          <w:szCs w:val="24"/>
          <w:lang w:val="pt-BR"/>
        </w:rPr>
        <w:t xml:space="preserve">Se você tem um teclado controlador que está ligado a outro instrumento, você deve conhecer o canal de saída do teclado controlador, bem como, o canal de entrada no outro instrumento. Se você configurar o controlador para enviar no canal 1, você deve garantir que o outro instrumento esteja configurado para receber no canal 1. Os </w:t>
      </w:r>
      <w:r w:rsidRPr="0ECBB35B" w:rsidR="50191DFE">
        <w:rPr>
          <w:rFonts w:ascii="Calibri" w:hAnsi="Calibri" w:eastAsia="Calibri" w:cs="Calibri"/>
          <w:b w:val="0"/>
          <w:bCs w:val="0"/>
          <w:i w:val="1"/>
          <w:iCs w:val="1"/>
          <w:noProof w:val="0"/>
          <w:color w:val="000000" w:themeColor="text1" w:themeTint="FF" w:themeShade="FF"/>
          <w:sz w:val="24"/>
          <w:szCs w:val="24"/>
          <w:lang w:val="pt-BR"/>
        </w:rPr>
        <w:t>softwares</w:t>
      </w:r>
      <w:r w:rsidRPr="0ECBB35B" w:rsidR="50191DFE">
        <w:rPr>
          <w:rFonts w:ascii="Calibri" w:hAnsi="Calibri" w:eastAsia="Calibri" w:cs="Calibri"/>
          <w:b w:val="0"/>
          <w:bCs w:val="0"/>
          <w:i w:val="0"/>
          <w:iCs w:val="0"/>
          <w:noProof w:val="0"/>
          <w:color w:val="000000" w:themeColor="text1" w:themeTint="FF" w:themeShade="FF"/>
          <w:sz w:val="24"/>
          <w:szCs w:val="24"/>
          <w:lang w:val="pt-BR"/>
        </w:rPr>
        <w:t xml:space="preserve"> sequenciadores, bem como, as </w:t>
      </w:r>
      <w:proofErr w:type="spellStart"/>
      <w:r w:rsidRPr="0ECBB35B" w:rsidR="50191DFE">
        <w:rPr>
          <w:rFonts w:ascii="Calibri" w:hAnsi="Calibri" w:eastAsia="Calibri" w:cs="Calibri"/>
          <w:b w:val="0"/>
          <w:bCs w:val="0"/>
          <w:i w:val="1"/>
          <w:iCs w:val="1"/>
          <w:noProof w:val="0"/>
          <w:color w:val="000000" w:themeColor="text1" w:themeTint="FF" w:themeShade="FF"/>
          <w:sz w:val="24"/>
          <w:szCs w:val="24"/>
          <w:lang w:val="pt-BR"/>
        </w:rPr>
        <w:t>DAWs</w:t>
      </w:r>
      <w:proofErr w:type="spellEnd"/>
      <w:r w:rsidRPr="0ECBB35B" w:rsidR="50191DFE">
        <w:rPr>
          <w:rFonts w:ascii="Calibri" w:hAnsi="Calibri" w:eastAsia="Calibri" w:cs="Calibri"/>
          <w:b w:val="0"/>
          <w:bCs w:val="0"/>
          <w:i w:val="0"/>
          <w:iCs w:val="0"/>
          <w:noProof w:val="0"/>
          <w:color w:val="000000" w:themeColor="text1" w:themeTint="FF" w:themeShade="FF"/>
          <w:sz w:val="24"/>
          <w:szCs w:val="24"/>
          <w:lang w:val="pt-BR"/>
        </w:rPr>
        <w:t>, possuem pistas (</w:t>
      </w:r>
      <w:r w:rsidRPr="0ECBB35B" w:rsidR="50191DFE">
        <w:rPr>
          <w:rFonts w:ascii="Calibri" w:hAnsi="Calibri" w:eastAsia="Calibri" w:cs="Calibri"/>
          <w:b w:val="0"/>
          <w:bCs w:val="0"/>
          <w:i w:val="1"/>
          <w:iCs w:val="1"/>
          <w:noProof w:val="0"/>
          <w:color w:val="000000" w:themeColor="text1" w:themeTint="FF" w:themeShade="FF"/>
          <w:sz w:val="24"/>
          <w:szCs w:val="24"/>
          <w:lang w:val="pt-BR"/>
        </w:rPr>
        <w:t>tracks</w:t>
      </w:r>
      <w:r w:rsidRPr="0ECBB35B" w:rsidR="50191DFE">
        <w:rPr>
          <w:rFonts w:ascii="Calibri" w:hAnsi="Calibri" w:eastAsia="Calibri" w:cs="Calibri"/>
          <w:b w:val="0"/>
          <w:bCs w:val="0"/>
          <w:i w:val="0"/>
          <w:iCs w:val="0"/>
          <w:noProof w:val="0"/>
          <w:color w:val="000000" w:themeColor="text1" w:themeTint="FF" w:themeShade="FF"/>
          <w:sz w:val="24"/>
          <w:szCs w:val="24"/>
          <w:lang w:val="pt-BR"/>
        </w:rPr>
        <w:t>) MIDI. Normalmente, você configura o canal de entrada para cada pista.</w:t>
      </w:r>
    </w:p>
    <w:p w:rsidR="50191DFE" w:rsidP="0ECBB35B" w:rsidRDefault="50191DFE" w14:paraId="11B6C603" w14:textId="53B344EC">
      <w:pPr>
        <w:pStyle w:val="Normal"/>
        <w:ind w:firstLine="708"/>
        <w:jc w:val="both"/>
        <w:rPr>
          <w:rFonts w:ascii="Calibri" w:hAnsi="Calibri" w:eastAsia="Calibri" w:cs="Calibri"/>
          <w:b w:val="0"/>
          <w:bCs w:val="0"/>
          <w:i w:val="0"/>
          <w:iCs w:val="0"/>
          <w:noProof w:val="0"/>
          <w:color w:val="000000" w:themeColor="text1" w:themeTint="FF" w:themeShade="FF"/>
          <w:sz w:val="24"/>
          <w:szCs w:val="24"/>
          <w:lang w:val="pt-BR"/>
        </w:rPr>
      </w:pPr>
      <w:r w:rsidRPr="0ECBB35B" w:rsidR="50191DFE">
        <w:rPr>
          <w:rFonts w:ascii="Calibri" w:hAnsi="Calibri" w:eastAsia="Calibri" w:cs="Calibri"/>
          <w:b w:val="0"/>
          <w:bCs w:val="0"/>
          <w:i w:val="0"/>
          <w:iCs w:val="0"/>
          <w:noProof w:val="0"/>
          <w:color w:val="000000" w:themeColor="text1" w:themeTint="FF" w:themeShade="FF"/>
          <w:sz w:val="24"/>
          <w:szCs w:val="24"/>
          <w:lang w:val="pt-BR"/>
        </w:rPr>
        <w:t xml:space="preserve">As </w:t>
      </w:r>
      <w:proofErr w:type="spellStart"/>
      <w:r w:rsidRPr="0ECBB35B" w:rsidR="50191DFE">
        <w:rPr>
          <w:rFonts w:ascii="Calibri" w:hAnsi="Calibri" w:eastAsia="Calibri" w:cs="Calibri"/>
          <w:b w:val="0"/>
          <w:bCs w:val="0"/>
          <w:i w:val="0"/>
          <w:iCs w:val="0"/>
          <w:noProof w:val="0"/>
          <w:color w:val="000000" w:themeColor="text1" w:themeTint="FF" w:themeShade="FF"/>
          <w:sz w:val="24"/>
          <w:szCs w:val="24"/>
          <w:lang w:val="pt-BR"/>
        </w:rPr>
        <w:t>DAW’s</w:t>
      </w:r>
      <w:proofErr w:type="spellEnd"/>
      <w:r w:rsidRPr="0ECBB35B" w:rsidR="50191DFE">
        <w:rPr>
          <w:rFonts w:ascii="Calibri" w:hAnsi="Calibri" w:eastAsia="Calibri" w:cs="Calibri"/>
          <w:b w:val="0"/>
          <w:bCs w:val="0"/>
          <w:i w:val="0"/>
          <w:iCs w:val="0"/>
          <w:noProof w:val="0"/>
          <w:color w:val="000000" w:themeColor="text1" w:themeTint="FF" w:themeShade="FF"/>
          <w:sz w:val="24"/>
          <w:szCs w:val="24"/>
          <w:lang w:val="pt-BR"/>
        </w:rPr>
        <w:t xml:space="preserve"> específicas para performances ao vivo costumam oferecer a opção de mapear os canais. Dessa forma, é possível personalizar a distribuição dos canais entre os instrumentos virtua</w:t>
      </w:r>
      <w:r w:rsidRPr="0ECBB35B" w:rsidR="50191DFE">
        <w:rPr>
          <w:rFonts w:ascii="Calibri" w:hAnsi="Calibri" w:eastAsia="Calibri" w:cs="Calibri"/>
          <w:b w:val="0"/>
          <w:bCs w:val="0"/>
          <w:i w:val="0"/>
          <w:iCs w:val="0"/>
          <w:noProof w:val="0"/>
          <w:color w:val="000000" w:themeColor="text1" w:themeTint="FF" w:themeShade="FF"/>
          <w:sz w:val="24"/>
          <w:szCs w:val="24"/>
          <w:lang w:val="pt-BR"/>
        </w:rPr>
        <w:t xml:space="preserve">is dentro do </w:t>
      </w:r>
      <w:r w:rsidRPr="0ECBB35B" w:rsidR="50191DFE">
        <w:rPr>
          <w:rFonts w:ascii="Calibri" w:hAnsi="Calibri" w:eastAsia="Calibri" w:cs="Calibri"/>
          <w:b w:val="0"/>
          <w:bCs w:val="0"/>
          <w:i w:val="1"/>
          <w:iCs w:val="1"/>
          <w:noProof w:val="0"/>
          <w:color w:val="000000" w:themeColor="text1" w:themeTint="FF" w:themeShade="FF"/>
          <w:sz w:val="24"/>
          <w:szCs w:val="24"/>
          <w:lang w:val="pt-BR"/>
        </w:rPr>
        <w:t>software</w:t>
      </w:r>
      <w:r w:rsidRPr="0ECBB35B" w:rsidR="50191DFE">
        <w:rPr>
          <w:rFonts w:ascii="Calibri" w:hAnsi="Calibri" w:eastAsia="Calibri" w:cs="Calibri"/>
          <w:b w:val="0"/>
          <w:bCs w:val="0"/>
          <w:i w:val="0"/>
          <w:iCs w:val="0"/>
          <w:noProof w:val="0"/>
          <w:color w:val="000000" w:themeColor="text1" w:themeTint="FF" w:themeShade="FF"/>
          <w:sz w:val="24"/>
          <w:szCs w:val="24"/>
          <w:lang w:val="pt-BR"/>
        </w:rPr>
        <w:t xml:space="preserve">. Se, por exemplo, o teclado controlador enviar mensagens apenas para o </w:t>
      </w:r>
      <w:r w:rsidRPr="0ECBB35B" w:rsidR="50191DFE">
        <w:rPr>
          <w:rFonts w:ascii="Calibri" w:hAnsi="Calibri" w:eastAsia="Calibri" w:cs="Calibri"/>
          <w:b w:val="0"/>
          <w:bCs w:val="0"/>
          <w:i w:val="0"/>
          <w:iCs w:val="0"/>
          <w:noProof w:val="0"/>
          <w:color w:val="000000" w:themeColor="text1" w:themeTint="FF" w:themeShade="FF"/>
          <w:sz w:val="24"/>
          <w:szCs w:val="24"/>
          <w:lang w:val="pt-BR"/>
        </w:rPr>
        <w:t>canal 1</w:t>
      </w:r>
      <w:r w:rsidRPr="0ECBB35B" w:rsidR="50191DFE">
        <w:rPr>
          <w:rFonts w:ascii="Calibri" w:hAnsi="Calibri" w:eastAsia="Calibri" w:cs="Calibri"/>
          <w:b w:val="0"/>
          <w:bCs w:val="0"/>
          <w:i w:val="0"/>
          <w:iCs w:val="0"/>
          <w:noProof w:val="0"/>
          <w:color w:val="000000" w:themeColor="text1" w:themeTint="FF" w:themeShade="FF"/>
          <w:sz w:val="24"/>
          <w:szCs w:val="24"/>
          <w:lang w:val="pt-BR"/>
        </w:rPr>
        <w:t xml:space="preserve">, você pode configurar a DAW para que um instrumento específico reproduza o canal 1 nos </w:t>
      </w:r>
      <w:r w:rsidRPr="0ECBB35B" w:rsidR="50191DFE">
        <w:rPr>
          <w:rFonts w:ascii="Calibri" w:hAnsi="Calibri" w:eastAsia="Calibri" w:cs="Calibri"/>
          <w:b w:val="0"/>
          <w:bCs w:val="0"/>
          <w:i w:val="0"/>
          <w:iCs w:val="0"/>
          <w:noProof w:val="0"/>
          <w:color w:val="000000" w:themeColor="text1" w:themeTint="FF" w:themeShade="FF"/>
          <w:sz w:val="24"/>
          <w:szCs w:val="24"/>
          <w:lang w:val="pt-BR"/>
        </w:rPr>
        <w:t>canais 1, 2 e 3</w:t>
      </w:r>
      <w:r w:rsidRPr="0ECBB35B" w:rsidR="50191DFE">
        <w:rPr>
          <w:rFonts w:ascii="Calibri" w:hAnsi="Calibri" w:eastAsia="Calibri" w:cs="Calibri"/>
          <w:b w:val="0"/>
          <w:bCs w:val="0"/>
          <w:i w:val="0"/>
          <w:iCs w:val="0"/>
          <w:noProof w:val="0"/>
          <w:color w:val="000000" w:themeColor="text1" w:themeTint="FF" w:themeShade="FF"/>
          <w:sz w:val="24"/>
          <w:szCs w:val="24"/>
          <w:lang w:val="pt-BR"/>
        </w:rPr>
        <w:t>.</w:t>
      </w:r>
    </w:p>
    <w:p w:rsidR="50191DFE" w:rsidP="0ECBB35B" w:rsidRDefault="50191DFE" w14:paraId="5F8F5A39" w14:textId="41FA4099">
      <w:pPr>
        <w:pStyle w:val="Normal"/>
        <w:ind w:firstLine="708"/>
        <w:jc w:val="center"/>
      </w:pPr>
      <w:r w:rsidR="50191DFE">
        <w:drawing>
          <wp:inline wp14:editId="115F114E" wp14:anchorId="0FD507EE">
            <wp:extent cx="5724524" cy="2447925"/>
            <wp:effectExtent l="0" t="0" r="0" b="0"/>
            <wp:docPr id="2014563355" name="" title=""/>
            <wp:cNvGraphicFramePr>
              <a:graphicFrameLocks noChangeAspect="1"/>
            </wp:cNvGraphicFramePr>
            <a:graphic>
              <a:graphicData uri="http://schemas.openxmlformats.org/drawingml/2006/picture">
                <pic:pic>
                  <pic:nvPicPr>
                    <pic:cNvPr id="0" name=""/>
                    <pic:cNvPicPr/>
                  </pic:nvPicPr>
                  <pic:blipFill>
                    <a:blip r:embed="Rc549e0dcfa7d4b50">
                      <a:extLst>
                        <a:ext xmlns:a="http://schemas.openxmlformats.org/drawingml/2006/main" uri="{28A0092B-C50C-407E-A947-70E740481C1C}">
                          <a14:useLocalDpi val="0"/>
                        </a:ext>
                      </a:extLst>
                    </a:blip>
                    <a:stretch>
                      <a:fillRect/>
                    </a:stretch>
                  </pic:blipFill>
                  <pic:spPr>
                    <a:xfrm>
                      <a:off x="0" y="0"/>
                      <a:ext cx="5724524" cy="2447925"/>
                    </a:xfrm>
                    <a:prstGeom prst="rect">
                      <a:avLst/>
                    </a:prstGeom>
                  </pic:spPr>
                </pic:pic>
              </a:graphicData>
            </a:graphic>
          </wp:inline>
        </w:drawing>
      </w:r>
    </w:p>
    <w:p w:rsidR="0ECBB35B" w:rsidP="0ECBB35B" w:rsidRDefault="0ECBB35B" w14:paraId="32E374A1" w14:textId="2B696982">
      <w:pPr>
        <w:pStyle w:val="Normal"/>
        <w:spacing w:before="0" w:beforeAutospacing="off" w:after="0" w:afterAutospacing="off"/>
        <w:ind w:left="0" w:right="0" w:firstLine="708"/>
        <w:jc w:val="both"/>
        <w:rPr>
          <w:rFonts w:ascii="Calibri" w:hAnsi="Calibri" w:eastAsia="Calibri" w:cs="Calibri"/>
          <w:b w:val="0"/>
          <w:bCs w:val="0"/>
          <w:i w:val="0"/>
          <w:iCs w:val="0"/>
          <w:noProof w:val="0"/>
          <w:color w:val="444444"/>
          <w:sz w:val="24"/>
          <w:szCs w:val="24"/>
          <w:lang w:val="pt-BR"/>
        </w:rPr>
      </w:pPr>
    </w:p>
    <w:p w:rsidR="126A3991" w:rsidP="126A3991" w:rsidRDefault="126A3991" w14:paraId="026D848F" w14:textId="7F154D25">
      <w:pPr>
        <w:pStyle w:val="Normal"/>
        <w:jc w:val="both"/>
        <w:rPr>
          <w:rFonts w:ascii="Calibri" w:hAnsi="Calibri" w:eastAsia="Calibri" w:cs="Calibri"/>
          <w:b w:val="1"/>
          <w:bCs w:val="1"/>
          <w:i w:val="0"/>
          <w:iCs w:val="0"/>
          <w:noProof w:val="0"/>
          <w:color w:val="000000" w:themeColor="text1" w:themeTint="FF" w:themeShade="FF"/>
          <w:sz w:val="24"/>
          <w:szCs w:val="24"/>
          <w:lang w:val="pt-BR"/>
        </w:rPr>
      </w:pPr>
    </w:p>
    <w:p w:rsidR="53D43475" w:rsidP="0ECBB35B" w:rsidRDefault="53D43475" w14:paraId="41FB052A" w14:textId="6FE289FC">
      <w:pPr>
        <w:pStyle w:val="Normal"/>
        <w:jc w:val="both"/>
        <w:rPr>
          <w:rFonts w:ascii="Calibri" w:hAnsi="Calibri" w:eastAsia="Calibri" w:cs="Calibri"/>
          <w:b w:val="1"/>
          <w:bCs w:val="1"/>
          <w:i w:val="0"/>
          <w:iCs w:val="0"/>
          <w:noProof w:val="0"/>
          <w:color w:val="000000" w:themeColor="text1" w:themeTint="FF" w:themeShade="FF"/>
          <w:sz w:val="24"/>
          <w:szCs w:val="24"/>
          <w:lang w:val="pt-BR"/>
        </w:rPr>
      </w:pPr>
      <w:r w:rsidRPr="0ECBB35B" w:rsidR="53D43475">
        <w:rPr>
          <w:rFonts w:ascii="Calibri" w:hAnsi="Calibri" w:eastAsia="Calibri" w:cs="Calibri"/>
          <w:b w:val="1"/>
          <w:bCs w:val="1"/>
          <w:i w:val="0"/>
          <w:iCs w:val="0"/>
          <w:noProof w:val="0"/>
          <w:color w:val="000000" w:themeColor="text1" w:themeTint="FF" w:themeShade="FF"/>
          <w:sz w:val="24"/>
          <w:szCs w:val="24"/>
          <w:lang w:val="pt-BR"/>
        </w:rPr>
        <w:t>3)</w:t>
      </w:r>
      <w:r w:rsidRPr="0ECBB35B" w:rsidR="661304B5">
        <w:rPr>
          <w:rFonts w:ascii="Calibri" w:hAnsi="Calibri" w:eastAsia="Calibri" w:cs="Calibri"/>
          <w:b w:val="1"/>
          <w:bCs w:val="1"/>
          <w:i w:val="0"/>
          <w:iCs w:val="0"/>
          <w:noProof w:val="0"/>
          <w:color w:val="000000" w:themeColor="text1" w:themeTint="FF" w:themeShade="FF"/>
          <w:sz w:val="24"/>
          <w:szCs w:val="24"/>
          <w:lang w:val="pt-BR"/>
        </w:rPr>
        <w:t xml:space="preserve"> (0,5) Pesquise e ilustre quais as diferenças e aplicações das instalações 3+2 e 3/4 na recomendação ITU-R BS.775-1, exemplificando qual seria a sua escolha na sua própria sala de TV. Anexar uma foto e as dimensões da sala, e o layout da instalação pretendida</w:t>
      </w:r>
    </w:p>
    <w:p w:rsidR="53162858" w:rsidP="0ECBB35B" w:rsidRDefault="53162858" w14:paraId="413E98E9" w14:textId="5CF134F9">
      <w:pPr>
        <w:pStyle w:val="Normal"/>
        <w:jc w:val="both"/>
        <w:rPr>
          <w:rFonts w:ascii="Calibri" w:hAnsi="Calibri" w:eastAsia="Calibri" w:cs="Calibri"/>
          <w:b w:val="0"/>
          <w:bCs w:val="0"/>
          <w:i w:val="0"/>
          <w:iCs w:val="0"/>
          <w:noProof w:val="0"/>
          <w:color w:val="000000" w:themeColor="text1" w:themeTint="FF" w:themeShade="FF"/>
          <w:sz w:val="24"/>
          <w:szCs w:val="24"/>
          <w:lang w:val="pt-BR"/>
        </w:rPr>
      </w:pPr>
      <w:r w:rsidRPr="0ECBB35B" w:rsidR="53162858">
        <w:rPr>
          <w:rFonts w:ascii="Calibri" w:hAnsi="Calibri" w:eastAsia="Calibri" w:cs="Calibri"/>
          <w:b w:val="0"/>
          <w:bCs w:val="0"/>
          <w:i w:val="0"/>
          <w:iCs w:val="0"/>
          <w:noProof w:val="0"/>
          <w:color w:val="000000" w:themeColor="text1" w:themeTint="FF" w:themeShade="FF"/>
          <w:sz w:val="24"/>
          <w:szCs w:val="24"/>
          <w:lang w:val="pt-BR"/>
        </w:rPr>
        <w:t xml:space="preserve">A instalação 3/2 tem 3 </w:t>
      </w:r>
      <w:r w:rsidRPr="0ECBB35B" w:rsidR="65B78048">
        <w:rPr>
          <w:rFonts w:ascii="Calibri" w:hAnsi="Calibri" w:eastAsia="Calibri" w:cs="Calibri"/>
          <w:b w:val="0"/>
          <w:bCs w:val="0"/>
          <w:i w:val="0"/>
          <w:iCs w:val="0"/>
          <w:noProof w:val="0"/>
          <w:color w:val="000000" w:themeColor="text1" w:themeTint="FF" w:themeShade="FF"/>
          <w:sz w:val="24"/>
          <w:szCs w:val="24"/>
          <w:lang w:val="pt-BR"/>
        </w:rPr>
        <w:t>caixas de som</w:t>
      </w:r>
      <w:r w:rsidRPr="0ECBB35B" w:rsidR="53162858">
        <w:rPr>
          <w:rFonts w:ascii="Calibri" w:hAnsi="Calibri" w:eastAsia="Calibri" w:cs="Calibri"/>
          <w:b w:val="0"/>
          <w:bCs w:val="0"/>
          <w:i w:val="0"/>
          <w:iCs w:val="0"/>
          <w:noProof w:val="0"/>
          <w:color w:val="000000" w:themeColor="text1" w:themeTint="FF" w:themeShade="FF"/>
          <w:sz w:val="24"/>
          <w:szCs w:val="24"/>
          <w:lang w:val="pt-BR"/>
        </w:rPr>
        <w:t xml:space="preserve"> </w:t>
      </w:r>
      <w:r w:rsidRPr="0ECBB35B" w:rsidR="53162858">
        <w:rPr>
          <w:rFonts w:ascii="Calibri" w:hAnsi="Calibri" w:eastAsia="Calibri" w:cs="Calibri"/>
          <w:b w:val="0"/>
          <w:bCs w:val="0"/>
          <w:i w:val="0"/>
          <w:iCs w:val="0"/>
          <w:noProof w:val="0"/>
          <w:color w:val="000000" w:themeColor="text1" w:themeTint="FF" w:themeShade="FF"/>
          <w:sz w:val="24"/>
          <w:szCs w:val="24"/>
          <w:lang w:val="pt-BR"/>
        </w:rPr>
        <w:t>frontais, (</w:t>
      </w:r>
      <w:r w:rsidRPr="0ECBB35B" w:rsidR="19D6A5A5">
        <w:rPr>
          <w:rFonts w:ascii="Calibri" w:hAnsi="Calibri" w:eastAsia="Calibri" w:cs="Calibri"/>
          <w:b w:val="0"/>
          <w:bCs w:val="0"/>
          <w:i w:val="0"/>
          <w:iCs w:val="0"/>
          <w:noProof w:val="0"/>
          <w:color w:val="000000" w:themeColor="text1" w:themeTint="FF" w:themeShade="FF"/>
          <w:sz w:val="24"/>
          <w:szCs w:val="24"/>
          <w:lang w:val="pt-BR"/>
        </w:rPr>
        <w:t xml:space="preserve">esquerda, central e direita), e 2 </w:t>
      </w:r>
      <w:r w:rsidRPr="0ECBB35B" w:rsidR="29555233">
        <w:rPr>
          <w:rFonts w:ascii="Calibri" w:hAnsi="Calibri" w:eastAsia="Calibri" w:cs="Calibri"/>
          <w:b w:val="0"/>
          <w:bCs w:val="0"/>
          <w:i w:val="0"/>
          <w:iCs w:val="0"/>
          <w:noProof w:val="0"/>
          <w:color w:val="000000" w:themeColor="text1" w:themeTint="FF" w:themeShade="FF"/>
          <w:sz w:val="24"/>
          <w:szCs w:val="24"/>
          <w:lang w:val="pt-BR"/>
        </w:rPr>
        <w:t>caixas de som</w:t>
      </w:r>
      <w:r w:rsidRPr="0ECBB35B" w:rsidR="19D6A5A5">
        <w:rPr>
          <w:rFonts w:ascii="Calibri" w:hAnsi="Calibri" w:eastAsia="Calibri" w:cs="Calibri"/>
          <w:b w:val="0"/>
          <w:bCs w:val="0"/>
          <w:i w:val="0"/>
          <w:iCs w:val="0"/>
          <w:noProof w:val="0"/>
          <w:color w:val="000000" w:themeColor="text1" w:themeTint="FF" w:themeShade="FF"/>
          <w:sz w:val="24"/>
          <w:szCs w:val="24"/>
          <w:lang w:val="pt-BR"/>
        </w:rPr>
        <w:t xml:space="preserve"> traseir</w:t>
      </w:r>
      <w:r w:rsidRPr="0ECBB35B" w:rsidR="4509F2E1">
        <w:rPr>
          <w:rFonts w:ascii="Calibri" w:hAnsi="Calibri" w:eastAsia="Calibri" w:cs="Calibri"/>
          <w:b w:val="0"/>
          <w:bCs w:val="0"/>
          <w:i w:val="0"/>
          <w:iCs w:val="0"/>
          <w:noProof w:val="0"/>
          <w:color w:val="000000" w:themeColor="text1" w:themeTint="FF" w:themeShade="FF"/>
          <w:sz w:val="24"/>
          <w:szCs w:val="24"/>
          <w:lang w:val="pt-BR"/>
        </w:rPr>
        <w:t>a</w:t>
      </w:r>
      <w:r w:rsidRPr="0ECBB35B" w:rsidR="19D6A5A5">
        <w:rPr>
          <w:rFonts w:ascii="Calibri" w:hAnsi="Calibri" w:eastAsia="Calibri" w:cs="Calibri"/>
          <w:b w:val="0"/>
          <w:bCs w:val="0"/>
          <w:i w:val="0"/>
          <w:iCs w:val="0"/>
          <w:noProof w:val="0"/>
          <w:color w:val="000000" w:themeColor="text1" w:themeTint="FF" w:themeShade="FF"/>
          <w:sz w:val="24"/>
          <w:szCs w:val="24"/>
          <w:lang w:val="pt-BR"/>
        </w:rPr>
        <w:t>s (esquerda e direita). Seguindo a configuração abaixo:</w:t>
      </w:r>
    </w:p>
    <w:p w:rsidR="19D6A5A5" w:rsidP="0ECBB35B" w:rsidRDefault="19D6A5A5" w14:paraId="36967CD6" w14:textId="2BF9AC35">
      <w:pPr>
        <w:pStyle w:val="Normal"/>
        <w:jc w:val="center"/>
      </w:pPr>
      <w:r w:rsidR="19D6A5A5">
        <w:drawing>
          <wp:inline wp14:editId="42E1E4E6" wp14:anchorId="2991B519">
            <wp:extent cx="4045392" cy="6467475"/>
            <wp:effectExtent l="0" t="0" r="0" b="0"/>
            <wp:docPr id="39851528" name="" title=""/>
            <wp:cNvGraphicFramePr>
              <a:graphicFrameLocks noChangeAspect="1"/>
            </wp:cNvGraphicFramePr>
            <a:graphic>
              <a:graphicData uri="http://schemas.openxmlformats.org/drawingml/2006/picture">
                <pic:pic>
                  <pic:nvPicPr>
                    <pic:cNvPr id="0" name=""/>
                    <pic:cNvPicPr/>
                  </pic:nvPicPr>
                  <pic:blipFill>
                    <a:blip r:embed="R243bf9b2b5d54d7e">
                      <a:extLst>
                        <a:ext xmlns:a="http://schemas.openxmlformats.org/drawingml/2006/main" uri="{28A0092B-C50C-407E-A947-70E740481C1C}">
                          <a14:useLocalDpi val="0"/>
                        </a:ext>
                      </a:extLst>
                    </a:blip>
                    <a:stretch>
                      <a:fillRect/>
                    </a:stretch>
                  </pic:blipFill>
                  <pic:spPr>
                    <a:xfrm>
                      <a:off x="0" y="0"/>
                      <a:ext cx="4045392" cy="6467475"/>
                    </a:xfrm>
                    <a:prstGeom prst="rect">
                      <a:avLst/>
                    </a:prstGeom>
                  </pic:spPr>
                </pic:pic>
              </a:graphicData>
            </a:graphic>
          </wp:inline>
        </w:drawing>
      </w:r>
    </w:p>
    <w:p w:rsidR="19D6A5A5" w:rsidP="0ECBB35B" w:rsidRDefault="19D6A5A5" w14:paraId="0A96152C" w14:textId="7061104A">
      <w:pPr>
        <w:pStyle w:val="Normal"/>
        <w:jc w:val="both"/>
      </w:pPr>
      <w:r w:rsidR="19D6A5A5">
        <w:rPr/>
        <w:t xml:space="preserve">Para um maior envolvimento acústico, pode-se ter 4 ou mais </w:t>
      </w:r>
      <w:r w:rsidR="2147E094">
        <w:rPr/>
        <w:t>caixas de som</w:t>
      </w:r>
      <w:r w:rsidR="19D6A5A5">
        <w:rPr/>
        <w:t xml:space="preserve"> </w:t>
      </w:r>
      <w:r w:rsidR="19D6A5A5">
        <w:rPr/>
        <w:t>traseir</w:t>
      </w:r>
      <w:r w:rsidR="3A478556">
        <w:rPr/>
        <w:t>a</w:t>
      </w:r>
      <w:r w:rsidR="19D6A5A5">
        <w:rPr/>
        <w:t>s, configurando a instalação 3/4.</w:t>
      </w:r>
      <w:r w:rsidR="5307EF3E">
        <w:rPr/>
        <w:t xml:space="preserve"> </w:t>
      </w:r>
      <w:r w:rsidR="45D2E7E6">
        <w:rPr/>
        <w:t>A</w:t>
      </w:r>
      <w:r w:rsidR="5307EF3E">
        <w:rPr/>
        <w:t xml:space="preserve">s </w:t>
      </w:r>
      <w:r w:rsidR="200BF496">
        <w:rPr/>
        <w:t>caixas de som</w:t>
      </w:r>
      <w:r w:rsidR="5307EF3E">
        <w:rPr/>
        <w:t xml:space="preserve"> </w:t>
      </w:r>
      <w:r w:rsidR="5307EF3E">
        <w:rPr/>
        <w:t>então deverão ser dispost</w:t>
      </w:r>
      <w:r w:rsidR="6BD8332A">
        <w:rPr/>
        <w:t>a</w:t>
      </w:r>
      <w:r w:rsidR="5307EF3E">
        <w:rPr/>
        <w:t>s da seguinte forma:</w:t>
      </w:r>
    </w:p>
    <w:p w:rsidR="7D15DAAD" w:rsidP="0ECBB35B" w:rsidRDefault="7D15DAAD" w14:paraId="56DECB48" w14:textId="7E454066">
      <w:pPr>
        <w:pStyle w:val="Normal"/>
        <w:jc w:val="center"/>
      </w:pPr>
      <w:r w:rsidR="7D15DAAD">
        <w:drawing>
          <wp:inline wp14:editId="3B2CAECA" wp14:anchorId="1D603F47">
            <wp:extent cx="4191000" cy="4857750"/>
            <wp:effectExtent l="0" t="0" r="0" b="0"/>
            <wp:docPr id="1736787162" name="" title=""/>
            <wp:cNvGraphicFramePr>
              <a:graphicFrameLocks noChangeAspect="1"/>
            </wp:cNvGraphicFramePr>
            <a:graphic>
              <a:graphicData uri="http://schemas.openxmlformats.org/drawingml/2006/picture">
                <pic:pic>
                  <pic:nvPicPr>
                    <pic:cNvPr id="0" name=""/>
                    <pic:cNvPicPr/>
                  </pic:nvPicPr>
                  <pic:blipFill>
                    <a:blip r:embed="R9623a83f2b5e4bc0">
                      <a:extLst>
                        <a:ext xmlns:a="http://schemas.openxmlformats.org/drawingml/2006/main" uri="{28A0092B-C50C-407E-A947-70E740481C1C}">
                          <a14:useLocalDpi val="0"/>
                        </a:ext>
                      </a:extLst>
                    </a:blip>
                    <a:stretch>
                      <a:fillRect/>
                    </a:stretch>
                  </pic:blipFill>
                  <pic:spPr>
                    <a:xfrm>
                      <a:off x="0" y="0"/>
                      <a:ext cx="4191000" cy="4857750"/>
                    </a:xfrm>
                    <a:prstGeom prst="rect">
                      <a:avLst/>
                    </a:prstGeom>
                  </pic:spPr>
                </pic:pic>
              </a:graphicData>
            </a:graphic>
          </wp:inline>
        </w:drawing>
      </w:r>
    </w:p>
    <w:p w:rsidR="7D15DAAD" w:rsidP="0ECBB35B" w:rsidRDefault="7D15DAAD" w14:paraId="64DD9735" w14:textId="00518B5F">
      <w:pPr>
        <w:pStyle w:val="Normal"/>
        <w:jc w:val="both"/>
      </w:pPr>
      <w:hyperlink r:id="R7d5e3490a4e44ff2">
        <w:r w:rsidRPr="0ECBB35B" w:rsidR="7D15DAAD">
          <w:rPr>
            <w:rStyle w:val="Hyperlink"/>
          </w:rPr>
          <w:t>Fonte.</w:t>
        </w:r>
      </w:hyperlink>
    </w:p>
    <w:p w:rsidR="7D15DAAD" w:rsidP="0ECBB35B" w:rsidRDefault="7D15DAAD" w14:paraId="435F3D1A" w14:textId="6C9519E0">
      <w:pPr>
        <w:pStyle w:val="Normal"/>
        <w:jc w:val="both"/>
      </w:pPr>
      <w:r w:rsidR="7D15DAAD">
        <w:rPr/>
        <w:t>APLICAÇÕES</w:t>
      </w:r>
    </w:p>
    <w:p w:rsidR="439DCB4C" w:rsidP="0ECBB35B" w:rsidRDefault="439DCB4C" w14:paraId="2F5F599A" w14:textId="5F129C68">
      <w:pPr>
        <w:pStyle w:val="Normal"/>
        <w:jc w:val="both"/>
      </w:pPr>
      <w:r w:rsidRPr="0ECBB35B" w:rsidR="439DCB4C">
        <w:rPr>
          <w:b w:val="1"/>
          <w:bCs w:val="1"/>
        </w:rPr>
        <w:t xml:space="preserve">Sala (Lucas </w:t>
      </w:r>
      <w:proofErr w:type="spellStart"/>
      <w:r w:rsidRPr="0ECBB35B" w:rsidR="439DCB4C">
        <w:rPr>
          <w:b w:val="1"/>
          <w:bCs w:val="1"/>
        </w:rPr>
        <w:t>Turano</w:t>
      </w:r>
      <w:proofErr w:type="spellEnd"/>
      <w:r w:rsidRPr="0ECBB35B" w:rsidR="439DCB4C">
        <w:rPr>
          <w:b w:val="1"/>
          <w:bCs w:val="1"/>
        </w:rPr>
        <w:t xml:space="preserve"> Machado)</w:t>
      </w:r>
    </w:p>
    <w:p w:rsidR="439DCB4C" w:rsidP="0ECBB35B" w:rsidRDefault="439DCB4C" w14:paraId="6C76B040" w14:textId="1112B25E">
      <w:pPr>
        <w:pStyle w:val="Normal"/>
        <w:jc w:val="both"/>
        <w:rPr>
          <w:b w:val="0"/>
          <w:bCs w:val="0"/>
        </w:rPr>
      </w:pPr>
      <w:r w:rsidR="439DCB4C">
        <w:rPr>
          <w:b w:val="0"/>
          <w:bCs w:val="0"/>
        </w:rPr>
        <w:t>Para a minha sala nenhum dos dois cenários seriam ideais, como podemos ver nas imagens a seguir, a parede da esquerda é uma janela, e não existe a par</w:t>
      </w:r>
      <w:r w:rsidR="7C4AE2C3">
        <w:rPr>
          <w:b w:val="0"/>
          <w:bCs w:val="0"/>
        </w:rPr>
        <w:t>ede da direita.</w:t>
      </w:r>
      <w:r w:rsidR="57855C49">
        <w:rPr>
          <w:b w:val="0"/>
          <w:bCs w:val="0"/>
        </w:rPr>
        <w:t xml:space="preserve"> Portanto, os emissores de som</w:t>
      </w:r>
      <w:r w:rsidR="6CDCE9D6">
        <w:rPr>
          <w:b w:val="0"/>
          <w:bCs w:val="0"/>
        </w:rPr>
        <w:t xml:space="preserve"> deveriam ser colocados no chão.</w:t>
      </w:r>
    </w:p>
    <w:p w:rsidR="259F6AC6" w:rsidP="0ECBB35B" w:rsidRDefault="259F6AC6" w14:paraId="5B5FAEFA" w14:textId="06C71F81">
      <w:pPr>
        <w:pStyle w:val="Normal"/>
        <w:jc w:val="both"/>
      </w:pPr>
      <w:r w:rsidR="259F6AC6">
        <w:drawing>
          <wp:inline wp14:editId="0D97D3D3" wp14:anchorId="565FCFD3">
            <wp:extent cx="5724524" cy="4286250"/>
            <wp:effectExtent l="0" t="0" r="0" b="0"/>
            <wp:docPr id="1238231197" name="" title=""/>
            <wp:cNvGraphicFramePr>
              <a:graphicFrameLocks noChangeAspect="1"/>
            </wp:cNvGraphicFramePr>
            <a:graphic>
              <a:graphicData uri="http://schemas.openxmlformats.org/drawingml/2006/picture">
                <pic:pic>
                  <pic:nvPicPr>
                    <pic:cNvPr id="0" name=""/>
                    <pic:cNvPicPr/>
                  </pic:nvPicPr>
                  <pic:blipFill>
                    <a:blip r:embed="R0c48f0ba881047ef">
                      <a:extLst>
                        <a:ext xmlns:a="http://schemas.openxmlformats.org/drawingml/2006/main" uri="{28A0092B-C50C-407E-A947-70E740481C1C}">
                          <a14:useLocalDpi val="0"/>
                        </a:ext>
                      </a:extLst>
                    </a:blip>
                    <a:stretch>
                      <a:fillRect/>
                    </a:stretch>
                  </pic:blipFill>
                  <pic:spPr>
                    <a:xfrm>
                      <a:off x="0" y="0"/>
                      <a:ext cx="5724524" cy="4286250"/>
                    </a:xfrm>
                    <a:prstGeom prst="rect">
                      <a:avLst/>
                    </a:prstGeom>
                  </pic:spPr>
                </pic:pic>
              </a:graphicData>
            </a:graphic>
          </wp:inline>
        </w:drawing>
      </w:r>
    </w:p>
    <w:p w:rsidR="259F6AC6" w:rsidP="0ECBB35B" w:rsidRDefault="259F6AC6" w14:paraId="2570E104" w14:textId="405974E0">
      <w:pPr>
        <w:pStyle w:val="Normal"/>
        <w:jc w:val="both"/>
      </w:pPr>
      <w:r w:rsidR="259F6AC6">
        <w:drawing>
          <wp:inline wp14:editId="1ED6BC19" wp14:anchorId="709C046B">
            <wp:extent cx="5724524" cy="4286250"/>
            <wp:effectExtent l="0" t="0" r="0" b="0"/>
            <wp:docPr id="447389573" name="" title=""/>
            <wp:cNvGraphicFramePr>
              <a:graphicFrameLocks noChangeAspect="1"/>
            </wp:cNvGraphicFramePr>
            <a:graphic>
              <a:graphicData uri="http://schemas.openxmlformats.org/drawingml/2006/picture">
                <pic:pic>
                  <pic:nvPicPr>
                    <pic:cNvPr id="0" name=""/>
                    <pic:cNvPicPr/>
                  </pic:nvPicPr>
                  <pic:blipFill>
                    <a:blip r:embed="R626f3f1c46cd45e4">
                      <a:extLst>
                        <a:ext xmlns:a="http://schemas.openxmlformats.org/drawingml/2006/main" uri="{28A0092B-C50C-407E-A947-70E740481C1C}">
                          <a14:useLocalDpi val="0"/>
                        </a:ext>
                      </a:extLst>
                    </a:blip>
                    <a:stretch>
                      <a:fillRect/>
                    </a:stretch>
                  </pic:blipFill>
                  <pic:spPr>
                    <a:xfrm>
                      <a:off x="0" y="0"/>
                      <a:ext cx="5724524" cy="4286250"/>
                    </a:xfrm>
                    <a:prstGeom prst="rect">
                      <a:avLst/>
                    </a:prstGeom>
                  </pic:spPr>
                </pic:pic>
              </a:graphicData>
            </a:graphic>
          </wp:inline>
        </w:drawing>
      </w:r>
    </w:p>
    <w:p w:rsidR="6CDCE9D6" w:rsidP="0ECBB35B" w:rsidRDefault="6CDCE9D6" w14:paraId="27497994" w14:textId="0164E9C6">
      <w:pPr>
        <w:pStyle w:val="Normal"/>
        <w:bidi w:val="0"/>
        <w:spacing w:before="0" w:beforeAutospacing="off" w:after="160" w:afterAutospacing="off" w:line="259" w:lineRule="auto"/>
        <w:ind w:left="0" w:right="0"/>
        <w:jc w:val="both"/>
        <w:rPr>
          <w:rFonts w:ascii="Calibri" w:hAnsi="Calibri" w:eastAsia="Calibri" w:cs="Calibri"/>
          <w:b w:val="0"/>
          <w:bCs w:val="0"/>
          <w:i w:val="0"/>
          <w:iCs w:val="0"/>
          <w:noProof w:val="0"/>
          <w:color w:val="000000" w:themeColor="text1" w:themeTint="FF" w:themeShade="FF"/>
          <w:sz w:val="22"/>
          <w:szCs w:val="22"/>
          <w:lang w:val="pt-BR"/>
        </w:rPr>
      </w:pPr>
      <w:r w:rsidR="6CDCE9D6">
        <w:rPr>
          <w:b w:val="0"/>
          <w:bCs w:val="0"/>
        </w:rPr>
        <w:t xml:space="preserve">Como o tamanho da sala não é grande, acredito que o layout ideal seria o 3/2. Sendo as 5 caixas o suficiente para criar </w:t>
      </w:r>
      <w:r w:rsidR="54D5E7D3">
        <w:rPr>
          <w:b w:val="0"/>
          <w:bCs w:val="0"/>
        </w:rPr>
        <w:t>uma sensação</w:t>
      </w:r>
      <w:r w:rsidR="6CDCE9D6">
        <w:rPr>
          <w:b w:val="0"/>
          <w:bCs w:val="0"/>
        </w:rPr>
        <w:t xml:space="preserve"> de </w:t>
      </w:r>
      <w:r w:rsidR="555A565D">
        <w:rPr>
          <w:b w:val="0"/>
          <w:bCs w:val="0"/>
        </w:rPr>
        <w:t>imersão dentro da sala.</w:t>
      </w:r>
      <w:r w:rsidR="6D611BF8">
        <w:rPr>
          <w:b w:val="0"/>
          <w:bCs w:val="0"/>
        </w:rPr>
        <w:t xml:space="preserve"> </w:t>
      </w:r>
      <w:r w:rsidR="57855C49">
        <w:rPr>
          <w:b w:val="0"/>
          <w:bCs w:val="0"/>
        </w:rPr>
        <w:t xml:space="preserve"> </w:t>
      </w:r>
      <w:r>
        <w:br/>
      </w:r>
      <w:r>
        <w:br/>
      </w:r>
      <w:r w:rsidRPr="0ECBB35B" w:rsidR="3EA17949">
        <w:rPr>
          <w:rFonts w:ascii="Calibri" w:hAnsi="Calibri" w:eastAsia="Calibri" w:cs="Calibri"/>
          <w:b w:val="1"/>
          <w:bCs w:val="1"/>
          <w:i w:val="0"/>
          <w:iCs w:val="0"/>
          <w:noProof w:val="0"/>
          <w:color w:val="000000" w:themeColor="text1" w:themeTint="FF" w:themeShade="FF"/>
          <w:sz w:val="22"/>
          <w:szCs w:val="22"/>
          <w:lang w:val="pt-BR"/>
        </w:rPr>
        <w:t>Sala (Matheus Moreira Francisco)</w:t>
      </w:r>
      <w:r>
        <w:br/>
      </w:r>
      <w:r w:rsidR="3EA17949">
        <w:drawing>
          <wp:inline wp14:editId="38FF2921" wp14:anchorId="6999BB08">
            <wp:extent cx="5724524" cy="3219450"/>
            <wp:effectExtent l="0" t="0" r="0" b="0"/>
            <wp:docPr id="1500990280" name="" title=""/>
            <wp:cNvGraphicFramePr>
              <a:graphicFrameLocks noChangeAspect="1"/>
            </wp:cNvGraphicFramePr>
            <a:graphic>
              <a:graphicData uri="http://schemas.openxmlformats.org/drawingml/2006/picture">
                <pic:pic>
                  <pic:nvPicPr>
                    <pic:cNvPr id="0" name=""/>
                    <pic:cNvPicPr/>
                  </pic:nvPicPr>
                  <pic:blipFill>
                    <a:blip r:embed="R6b8ae0f75a204cbd">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r w:rsidR="3EA17949">
        <w:drawing>
          <wp:inline wp14:editId="494433A7" wp14:anchorId="0F335E25">
            <wp:extent cx="5724524" cy="2724150"/>
            <wp:effectExtent l="0" t="0" r="0" b="0"/>
            <wp:docPr id="1500990280" name="" title=""/>
            <wp:cNvGraphicFramePr>
              <a:graphicFrameLocks noChangeAspect="1"/>
            </wp:cNvGraphicFramePr>
            <a:graphic>
              <a:graphicData uri="http://schemas.openxmlformats.org/drawingml/2006/picture">
                <pic:pic>
                  <pic:nvPicPr>
                    <pic:cNvPr id="0" name=""/>
                    <pic:cNvPicPr/>
                  </pic:nvPicPr>
                  <pic:blipFill>
                    <a:blip r:embed="Ra626d94a7f6b49b6">
                      <a:extLst>
                        <a:ext xmlns:a="http://schemas.openxmlformats.org/drawingml/2006/main" uri="{28A0092B-C50C-407E-A947-70E740481C1C}">
                          <a14:useLocalDpi val="0"/>
                        </a:ext>
                      </a:extLst>
                    </a:blip>
                    <a:stretch>
                      <a:fillRect/>
                    </a:stretch>
                  </pic:blipFill>
                  <pic:spPr>
                    <a:xfrm>
                      <a:off x="0" y="0"/>
                      <a:ext cx="5724524" cy="2724150"/>
                    </a:xfrm>
                    <a:prstGeom prst="rect">
                      <a:avLst/>
                    </a:prstGeom>
                  </pic:spPr>
                </pic:pic>
              </a:graphicData>
            </a:graphic>
          </wp:inline>
        </w:drawing>
      </w:r>
    </w:p>
    <w:p w:rsidR="3EA17949" w:rsidP="0ECBB35B" w:rsidRDefault="3EA17949" w14:paraId="30880269" w14:textId="7D425D0D">
      <w:pPr>
        <w:spacing w:after="160" w:line="259" w:lineRule="auto"/>
        <w:jc w:val="both"/>
        <w:rPr>
          <w:rFonts w:ascii="Calibri" w:hAnsi="Calibri" w:eastAsia="Calibri" w:cs="Calibri"/>
          <w:b w:val="0"/>
          <w:bCs w:val="0"/>
          <w:i w:val="0"/>
          <w:iCs w:val="0"/>
          <w:noProof w:val="0"/>
          <w:color w:val="000000" w:themeColor="text1" w:themeTint="FF" w:themeShade="FF"/>
          <w:sz w:val="24"/>
          <w:szCs w:val="24"/>
          <w:lang w:val="pt-BR"/>
        </w:rPr>
      </w:pPr>
      <w:r w:rsidRPr="0ECBB35B" w:rsidR="3EA17949">
        <w:rPr>
          <w:rFonts w:ascii="Calibri" w:hAnsi="Calibri" w:eastAsia="Calibri" w:cs="Calibri"/>
          <w:b w:val="0"/>
          <w:bCs w:val="0"/>
          <w:i w:val="0"/>
          <w:iCs w:val="0"/>
          <w:noProof w:val="0"/>
          <w:color w:val="000000" w:themeColor="text1" w:themeTint="FF" w:themeShade="FF"/>
          <w:sz w:val="22"/>
          <w:szCs w:val="22"/>
          <w:lang w:val="pt-BR"/>
        </w:rPr>
        <w:t>Pela falta de espaço, a melhor aplicação dessas 2, seria a instalação 3/2, na qual as caixas frontais poderiam ser colocadas em cima do painel (espaço de 20 cm) no canto esquerdo e direito, e no centro. Já as 2 caixas traseiras, mesmo com um espaço insuficiente, seriam possíveis ser colocadas com auxílio de suporte na parte escura e no lugar da cortina. De fato, as duas aplicações não teriam 100% da sua experiência contemplada, porém a</w:t>
      </w:r>
      <w:r w:rsidRPr="0ECBB35B" w:rsidR="3EA17949">
        <w:rPr>
          <w:rFonts w:ascii="Calibri" w:hAnsi="Calibri" w:eastAsia="Calibri" w:cs="Calibri"/>
          <w:b w:val="0"/>
          <w:bCs w:val="0"/>
          <w:i w:val="0"/>
          <w:iCs w:val="0"/>
          <w:noProof w:val="0"/>
          <w:color w:val="000000" w:themeColor="text1" w:themeTint="FF" w:themeShade="FF"/>
          <w:sz w:val="24"/>
          <w:szCs w:val="24"/>
          <w:lang w:val="pt-BR"/>
        </w:rPr>
        <w:t xml:space="preserve"> instalação 3/2 seria a mais adequada quanto as dimensões.</w:t>
      </w:r>
    </w:p>
    <w:p w:rsidR="0ECBB35B" w:rsidP="0ECBB35B" w:rsidRDefault="0ECBB35B" w14:paraId="28D3FD40" w14:textId="59DE8316">
      <w:pPr>
        <w:pStyle w:val="Normal"/>
        <w:jc w:val="both"/>
        <w:rPr>
          <w:b w:val="0"/>
          <w:bCs w:val="0"/>
        </w:rPr>
      </w:pPr>
    </w:p>
    <w:p w:rsidR="0ECBB35B" w:rsidP="0ECBB35B" w:rsidRDefault="0ECBB35B" w14:paraId="73AA9889" w14:textId="0FB99371">
      <w:pPr>
        <w:pStyle w:val="Normal"/>
        <w:jc w:val="both"/>
        <w:rPr>
          <w:rFonts w:ascii="Calibri" w:hAnsi="Calibri" w:eastAsia="Calibri" w:cs="Calibri"/>
          <w:b w:val="1"/>
          <w:bCs w:val="1"/>
          <w:i w:val="0"/>
          <w:iCs w:val="0"/>
          <w:noProof w:val="0"/>
          <w:color w:val="000000" w:themeColor="text1" w:themeTint="FF" w:themeShade="FF"/>
          <w:sz w:val="24"/>
          <w:szCs w:val="24"/>
          <w:lang w:val="pt-BR"/>
        </w:rPr>
      </w:pPr>
    </w:p>
    <w:p w:rsidR="53D43475" w:rsidP="0ECBB35B" w:rsidRDefault="53D43475" w14:paraId="2CA973F3" w14:textId="1A24B53A">
      <w:pPr>
        <w:pStyle w:val="Normal"/>
        <w:jc w:val="both"/>
        <w:rPr>
          <w:rFonts w:ascii="Calibri" w:hAnsi="Calibri" w:eastAsia="Calibri" w:cs="Calibri"/>
          <w:b w:val="1"/>
          <w:bCs w:val="1"/>
          <w:i w:val="0"/>
          <w:iCs w:val="0"/>
          <w:noProof w:val="0"/>
          <w:color w:val="000000" w:themeColor="text1" w:themeTint="FF" w:themeShade="FF"/>
          <w:sz w:val="24"/>
          <w:szCs w:val="24"/>
          <w:lang w:val="pt-BR"/>
        </w:rPr>
      </w:pPr>
      <w:r w:rsidRPr="0ECBB35B" w:rsidR="53D43475">
        <w:rPr>
          <w:rFonts w:ascii="Calibri" w:hAnsi="Calibri" w:eastAsia="Calibri" w:cs="Calibri"/>
          <w:b w:val="1"/>
          <w:bCs w:val="1"/>
          <w:i w:val="0"/>
          <w:iCs w:val="0"/>
          <w:noProof w:val="0"/>
          <w:color w:val="000000" w:themeColor="text1" w:themeTint="FF" w:themeShade="FF"/>
          <w:sz w:val="24"/>
          <w:szCs w:val="24"/>
          <w:lang w:val="pt-BR"/>
        </w:rPr>
        <w:t>4)</w:t>
      </w:r>
      <w:r w:rsidRPr="0ECBB35B" w:rsidR="11A586E9">
        <w:rPr>
          <w:rFonts w:ascii="Calibri" w:hAnsi="Calibri" w:eastAsia="Calibri" w:cs="Calibri"/>
          <w:b w:val="1"/>
          <w:bCs w:val="1"/>
          <w:i w:val="0"/>
          <w:iCs w:val="0"/>
          <w:noProof w:val="0"/>
          <w:color w:val="000000" w:themeColor="text1" w:themeTint="FF" w:themeShade="FF"/>
          <w:sz w:val="24"/>
          <w:szCs w:val="24"/>
          <w:lang w:val="pt-BR"/>
        </w:rPr>
        <w:t xml:space="preserve"> (0,5) Faça um resumo da norma speech </w:t>
      </w:r>
      <w:proofErr w:type="spellStart"/>
      <w:r w:rsidRPr="0ECBB35B" w:rsidR="11A586E9">
        <w:rPr>
          <w:rFonts w:ascii="Calibri" w:hAnsi="Calibri" w:eastAsia="Calibri" w:cs="Calibri"/>
          <w:b w:val="1"/>
          <w:bCs w:val="1"/>
          <w:i w:val="0"/>
          <w:iCs w:val="0"/>
          <w:noProof w:val="0"/>
          <w:color w:val="000000" w:themeColor="text1" w:themeTint="FF" w:themeShade="FF"/>
          <w:sz w:val="24"/>
          <w:szCs w:val="24"/>
          <w:lang w:val="pt-BR"/>
        </w:rPr>
        <w:t>intelligibility</w:t>
      </w:r>
      <w:proofErr w:type="spellEnd"/>
      <w:r w:rsidRPr="0ECBB35B" w:rsidR="11A586E9">
        <w:rPr>
          <w:rFonts w:ascii="Calibri" w:hAnsi="Calibri" w:eastAsia="Calibri" w:cs="Calibri"/>
          <w:b w:val="1"/>
          <w:bCs w:val="1"/>
          <w:i w:val="0"/>
          <w:iCs w:val="0"/>
          <w:noProof w:val="0"/>
          <w:color w:val="000000" w:themeColor="text1" w:themeTint="FF" w:themeShade="FF"/>
          <w:sz w:val="24"/>
          <w:szCs w:val="24"/>
          <w:lang w:val="pt-BR"/>
        </w:rPr>
        <w:t xml:space="preserve"> index, ANSI S3.5-1997, descrevendo uma aplicação da mesma</w:t>
      </w:r>
    </w:p>
    <w:p w:rsidR="126A3991" w:rsidP="0ECBB35B" w:rsidRDefault="126A3991" w14:paraId="458CE1B0" w14:textId="0AB47505">
      <w:pPr>
        <w:pStyle w:val="Normal"/>
        <w:jc w:val="both"/>
        <w:rPr>
          <w:rFonts w:ascii="Calibri" w:hAnsi="Calibri" w:eastAsia="Calibri" w:cs="Calibri"/>
          <w:b w:val="0"/>
          <w:bCs w:val="0"/>
          <w:i w:val="0"/>
          <w:iCs w:val="0"/>
          <w:noProof w:val="0"/>
          <w:color w:val="000000" w:themeColor="text1" w:themeTint="FF" w:themeShade="FF"/>
          <w:sz w:val="24"/>
          <w:szCs w:val="24"/>
          <w:lang w:val="pt-BR"/>
        </w:rPr>
      </w:pPr>
      <w:r w:rsidRPr="0ECBB35B" w:rsidR="11A586E9">
        <w:rPr>
          <w:rFonts w:ascii="Calibri" w:hAnsi="Calibri" w:eastAsia="Calibri" w:cs="Calibri"/>
          <w:b w:val="0"/>
          <w:bCs w:val="0"/>
          <w:i w:val="0"/>
          <w:iCs w:val="0"/>
          <w:noProof w:val="0"/>
          <w:color w:val="000000" w:themeColor="text1" w:themeTint="FF" w:themeShade="FF"/>
          <w:sz w:val="24"/>
          <w:szCs w:val="24"/>
          <w:lang w:val="pt-BR"/>
        </w:rPr>
        <w:t xml:space="preserve">Trata-se de uma medida entre 0.0 e 1.0 </w:t>
      </w:r>
      <w:r w:rsidRPr="0ECBB35B" w:rsidR="41A01793">
        <w:rPr>
          <w:rFonts w:ascii="Calibri" w:hAnsi="Calibri" w:eastAsia="Calibri" w:cs="Calibri"/>
          <w:b w:val="0"/>
          <w:bCs w:val="0"/>
          <w:i w:val="0"/>
          <w:iCs w:val="0"/>
          <w:noProof w:val="0"/>
          <w:color w:val="000000" w:themeColor="text1" w:themeTint="FF" w:themeShade="FF"/>
          <w:sz w:val="24"/>
          <w:szCs w:val="24"/>
          <w:lang w:val="pt-BR"/>
        </w:rPr>
        <w:t>de inteligibilidade de voz</w:t>
      </w:r>
      <w:r w:rsidRPr="0ECBB35B" w:rsidR="0C7E51FA">
        <w:rPr>
          <w:rFonts w:ascii="Calibri" w:hAnsi="Calibri" w:eastAsia="Calibri" w:cs="Calibri"/>
          <w:b w:val="0"/>
          <w:bCs w:val="0"/>
          <w:i w:val="0"/>
          <w:iCs w:val="0"/>
          <w:noProof w:val="0"/>
          <w:color w:val="000000" w:themeColor="text1" w:themeTint="FF" w:themeShade="FF"/>
          <w:sz w:val="24"/>
          <w:szCs w:val="24"/>
          <w:lang w:val="pt-BR"/>
        </w:rPr>
        <w:t>, que quantifica a porção de voz que é tanto audível quanto inteligível ao ouvinte.</w:t>
      </w:r>
      <w:r w:rsidRPr="0ECBB35B" w:rsidR="41A01793">
        <w:rPr>
          <w:rFonts w:ascii="Calibri" w:hAnsi="Calibri" w:eastAsia="Calibri" w:cs="Calibri"/>
          <w:b w:val="0"/>
          <w:bCs w:val="0"/>
          <w:i w:val="0"/>
          <w:iCs w:val="0"/>
          <w:noProof w:val="0"/>
          <w:color w:val="000000" w:themeColor="text1" w:themeTint="FF" w:themeShade="FF"/>
          <w:sz w:val="24"/>
          <w:szCs w:val="24"/>
          <w:lang w:val="pt-BR"/>
        </w:rPr>
        <w:t xml:space="preserve"> </w:t>
      </w:r>
      <w:r w:rsidRPr="0ECBB35B" w:rsidR="47470802">
        <w:rPr>
          <w:rFonts w:ascii="Calibri" w:hAnsi="Calibri" w:eastAsia="Calibri" w:cs="Calibri"/>
          <w:b w:val="0"/>
          <w:bCs w:val="0"/>
          <w:i w:val="0"/>
          <w:iCs w:val="0"/>
          <w:noProof w:val="0"/>
          <w:color w:val="000000" w:themeColor="text1" w:themeTint="FF" w:themeShade="FF"/>
          <w:sz w:val="24"/>
          <w:szCs w:val="24"/>
          <w:lang w:val="pt-BR"/>
        </w:rPr>
        <w:t>É definida com</w:t>
      </w:r>
      <w:r w:rsidRPr="0ECBB35B" w:rsidR="47F70886">
        <w:rPr>
          <w:rFonts w:ascii="Calibri" w:hAnsi="Calibri" w:eastAsia="Calibri" w:cs="Calibri"/>
          <w:b w:val="0"/>
          <w:bCs w:val="0"/>
          <w:i w:val="0"/>
          <w:iCs w:val="0"/>
          <w:noProof w:val="0"/>
          <w:color w:val="000000" w:themeColor="text1" w:themeTint="FF" w:themeShade="FF"/>
          <w:sz w:val="24"/>
          <w:szCs w:val="24"/>
          <w:lang w:val="pt-BR"/>
        </w:rPr>
        <w:t>o</w:t>
      </w:r>
      <w:r w:rsidRPr="0ECBB35B" w:rsidR="47470802">
        <w:rPr>
          <w:rFonts w:ascii="Calibri" w:hAnsi="Calibri" w:eastAsia="Calibri" w:cs="Calibri"/>
          <w:b w:val="0"/>
          <w:bCs w:val="0"/>
          <w:i w:val="0"/>
          <w:iCs w:val="0"/>
          <w:noProof w:val="0"/>
          <w:color w:val="000000" w:themeColor="text1" w:themeTint="FF" w:themeShade="FF"/>
          <w:sz w:val="24"/>
          <w:szCs w:val="24"/>
          <w:lang w:val="pt-BR"/>
        </w:rPr>
        <w:t xml:space="preserve"> um método de calcular uma medida física que tem alta correlação com inteligibilidade de voz.</w:t>
      </w:r>
      <w:r w:rsidRPr="0ECBB35B" w:rsidR="032D502A">
        <w:rPr>
          <w:rFonts w:ascii="Calibri" w:hAnsi="Calibri" w:eastAsia="Calibri" w:cs="Calibri"/>
          <w:b w:val="0"/>
          <w:bCs w:val="0"/>
          <w:i w:val="0"/>
          <w:iCs w:val="0"/>
          <w:noProof w:val="0"/>
          <w:color w:val="000000" w:themeColor="text1" w:themeTint="FF" w:themeShade="FF"/>
          <w:sz w:val="24"/>
          <w:szCs w:val="24"/>
          <w:lang w:val="pt-BR"/>
        </w:rPr>
        <w:t xml:space="preserve"> Uma SII de 0 significa que nenhuma</w:t>
      </w:r>
      <w:r w:rsidRPr="0ECBB35B" w:rsidR="3F2A38D8">
        <w:rPr>
          <w:rFonts w:ascii="Calibri" w:hAnsi="Calibri" w:eastAsia="Calibri" w:cs="Calibri"/>
          <w:b w:val="0"/>
          <w:bCs w:val="0"/>
          <w:i w:val="0"/>
          <w:iCs w:val="0"/>
          <w:noProof w:val="0"/>
          <w:color w:val="000000" w:themeColor="text1" w:themeTint="FF" w:themeShade="FF"/>
          <w:sz w:val="24"/>
          <w:szCs w:val="24"/>
          <w:lang w:val="pt-BR"/>
        </w:rPr>
        <w:t xml:space="preserve"> informação foi útil para o entendimento da fala.</w:t>
      </w:r>
      <w:r w:rsidRPr="0ECBB35B" w:rsidR="19CB2417">
        <w:rPr>
          <w:rFonts w:ascii="Calibri" w:hAnsi="Calibri" w:eastAsia="Calibri" w:cs="Calibri"/>
          <w:b w:val="0"/>
          <w:bCs w:val="0"/>
          <w:i w:val="0"/>
          <w:iCs w:val="0"/>
          <w:noProof w:val="0"/>
          <w:color w:val="000000" w:themeColor="text1" w:themeTint="FF" w:themeShade="FF"/>
          <w:sz w:val="24"/>
          <w:szCs w:val="24"/>
          <w:lang w:val="pt-BR"/>
        </w:rPr>
        <w:t xml:space="preserve"> </w:t>
      </w:r>
      <w:r w:rsidRPr="0ECBB35B" w:rsidR="139C762A">
        <w:rPr>
          <w:rFonts w:ascii="Calibri" w:hAnsi="Calibri" w:eastAsia="Calibri" w:cs="Calibri"/>
          <w:b w:val="0"/>
          <w:bCs w:val="0"/>
          <w:i w:val="0"/>
          <w:iCs w:val="0"/>
          <w:noProof w:val="0"/>
          <w:color w:val="000000" w:themeColor="text1" w:themeTint="FF" w:themeShade="FF"/>
          <w:sz w:val="24"/>
          <w:szCs w:val="24"/>
          <w:lang w:val="pt-BR"/>
        </w:rPr>
        <w:t>Esta medida é calculada ao longo de diferentes faixas de frequência.</w:t>
      </w:r>
    </w:p>
    <w:p w:rsidR="126A3991" w:rsidP="0ECBB35B" w:rsidRDefault="126A3991" w14:paraId="65A91861" w14:textId="2C5D66CE">
      <w:pPr>
        <w:pStyle w:val="Normal"/>
        <w:jc w:val="both"/>
        <w:rPr>
          <w:rFonts w:ascii="Calibri" w:hAnsi="Calibri" w:eastAsia="Calibri" w:cs="Calibri"/>
          <w:b w:val="0"/>
          <w:bCs w:val="0"/>
          <w:i w:val="0"/>
          <w:iCs w:val="0"/>
          <w:noProof w:val="0"/>
          <w:color w:val="000000" w:themeColor="text1" w:themeTint="FF" w:themeShade="FF"/>
          <w:sz w:val="24"/>
          <w:szCs w:val="24"/>
          <w:lang w:val="pt-BR"/>
        </w:rPr>
      </w:pPr>
      <w:r w:rsidRPr="0ECBB35B" w:rsidR="5730C4D1">
        <w:rPr>
          <w:rFonts w:ascii="Calibri" w:hAnsi="Calibri" w:eastAsia="Calibri" w:cs="Calibri"/>
          <w:b w:val="0"/>
          <w:bCs w:val="0"/>
          <w:i w:val="0"/>
          <w:iCs w:val="0"/>
          <w:noProof w:val="0"/>
          <w:color w:val="000000" w:themeColor="text1" w:themeTint="FF" w:themeShade="FF"/>
          <w:sz w:val="24"/>
          <w:szCs w:val="24"/>
          <w:lang w:val="pt-BR"/>
        </w:rPr>
        <w:t>Seu cálculo segue a fórmula geral abaixo:</w:t>
      </w:r>
    </w:p>
    <w:p w:rsidR="126A3991" w:rsidP="126A3991" w:rsidRDefault="126A3991" w14:paraId="458783DC" w14:textId="3DC1E31A">
      <w:pPr>
        <w:pStyle w:val="Normal"/>
        <w:jc w:val="both"/>
      </w:pPr>
      <w:r w:rsidR="483FCDA8">
        <w:drawing>
          <wp:inline wp14:editId="72E195F2" wp14:anchorId="3CAE07C9">
            <wp:extent cx="1524000" cy="523875"/>
            <wp:effectExtent l="0" t="0" r="0" b="0"/>
            <wp:docPr id="1206782325" name="" title=""/>
            <wp:cNvGraphicFramePr>
              <a:graphicFrameLocks noChangeAspect="1"/>
            </wp:cNvGraphicFramePr>
            <a:graphic>
              <a:graphicData uri="http://schemas.openxmlformats.org/drawingml/2006/picture">
                <pic:pic>
                  <pic:nvPicPr>
                    <pic:cNvPr id="0" name=""/>
                    <pic:cNvPicPr/>
                  </pic:nvPicPr>
                  <pic:blipFill>
                    <a:blip r:embed="Rd82f5a46f8394246">
                      <a:extLst>
                        <a:ext xmlns:a="http://schemas.openxmlformats.org/drawingml/2006/main" uri="{28A0092B-C50C-407E-A947-70E740481C1C}">
                          <a14:useLocalDpi val="0"/>
                        </a:ext>
                      </a:extLst>
                    </a:blip>
                    <a:stretch>
                      <a:fillRect/>
                    </a:stretch>
                  </pic:blipFill>
                  <pic:spPr>
                    <a:xfrm>
                      <a:off x="0" y="0"/>
                      <a:ext cx="1524000" cy="523875"/>
                    </a:xfrm>
                    <a:prstGeom prst="rect">
                      <a:avLst/>
                    </a:prstGeom>
                  </pic:spPr>
                </pic:pic>
              </a:graphicData>
            </a:graphic>
          </wp:inline>
        </w:drawing>
      </w:r>
    </w:p>
    <w:p w:rsidR="126A3991" w:rsidP="0ECBB35B" w:rsidRDefault="126A3991" w14:paraId="7EADA23C" w14:textId="11E3F185">
      <w:pPr>
        <w:pStyle w:val="Normal"/>
        <w:bidi w:val="0"/>
        <w:spacing w:before="0" w:beforeAutospacing="off" w:after="160" w:afterAutospacing="off" w:line="259" w:lineRule="auto"/>
        <w:ind w:left="0" w:right="0"/>
        <w:jc w:val="both"/>
        <w:rPr>
          <w:rFonts w:ascii="Calibri" w:hAnsi="Calibri" w:eastAsia="Calibri" w:cs="Calibri"/>
          <w:b w:val="0"/>
          <w:bCs w:val="0"/>
          <w:i w:val="0"/>
          <w:iCs w:val="0"/>
          <w:noProof w:val="0"/>
          <w:color w:val="000000" w:themeColor="text1" w:themeTint="FF" w:themeShade="FF"/>
          <w:sz w:val="24"/>
          <w:szCs w:val="24"/>
          <w:lang w:val="pt-BR"/>
        </w:rPr>
      </w:pPr>
      <w:r w:rsidRPr="0ECBB35B" w:rsidR="26DF2718">
        <w:rPr>
          <w:rFonts w:ascii="Calibri" w:hAnsi="Calibri" w:eastAsia="Calibri" w:cs="Calibri"/>
          <w:b w:val="0"/>
          <w:bCs w:val="0"/>
          <w:i w:val="0"/>
          <w:iCs w:val="0"/>
          <w:noProof w:val="0"/>
          <w:color w:val="000000" w:themeColor="text1" w:themeTint="FF" w:themeShade="FF"/>
          <w:sz w:val="24"/>
          <w:szCs w:val="24"/>
          <w:lang w:val="pt-BR"/>
        </w:rPr>
        <w:t>Onde</w:t>
      </w:r>
      <w:r w:rsidRPr="0ECBB35B" w:rsidR="24C6A12C">
        <w:rPr>
          <w:rFonts w:ascii="Calibri" w:hAnsi="Calibri" w:eastAsia="Calibri" w:cs="Calibri"/>
          <w:b w:val="0"/>
          <w:bCs w:val="0"/>
          <w:i w:val="0"/>
          <w:iCs w:val="0"/>
          <w:noProof w:val="0"/>
          <w:color w:val="000000" w:themeColor="text1" w:themeTint="FF" w:themeShade="FF"/>
          <w:sz w:val="24"/>
          <w:szCs w:val="24"/>
          <w:lang w:val="pt-BR"/>
        </w:rPr>
        <w:t xml:space="preserve">: </w:t>
      </w:r>
      <w:r w:rsidRPr="0ECBB35B" w:rsidR="26DF2718">
        <w:rPr>
          <w:rFonts w:ascii="Calibri" w:hAnsi="Calibri" w:eastAsia="Calibri" w:cs="Calibri"/>
          <w:b w:val="0"/>
          <w:bCs w:val="0"/>
          <w:i w:val="1"/>
          <w:iCs w:val="1"/>
          <w:noProof w:val="0"/>
          <w:color w:val="000000" w:themeColor="text1" w:themeTint="FF" w:themeShade="FF"/>
          <w:sz w:val="24"/>
          <w:szCs w:val="24"/>
          <w:lang w:val="pt-BR"/>
        </w:rPr>
        <w:t>n</w:t>
      </w:r>
      <w:r w:rsidRPr="0ECBB35B" w:rsidR="26DF2718">
        <w:rPr>
          <w:rFonts w:ascii="Calibri" w:hAnsi="Calibri" w:eastAsia="Calibri" w:cs="Calibri"/>
          <w:b w:val="0"/>
          <w:bCs w:val="0"/>
          <w:i w:val="0"/>
          <w:iCs w:val="0"/>
          <w:noProof w:val="0"/>
          <w:color w:val="000000" w:themeColor="text1" w:themeTint="FF" w:themeShade="FF"/>
          <w:sz w:val="24"/>
          <w:szCs w:val="24"/>
          <w:lang w:val="pt-BR"/>
        </w:rPr>
        <w:t xml:space="preserve"> é o número de bandas de frequências utilizado</w:t>
      </w:r>
      <w:r w:rsidRPr="0ECBB35B" w:rsidR="11F365F4">
        <w:rPr>
          <w:rFonts w:ascii="Calibri" w:hAnsi="Calibri" w:eastAsia="Calibri" w:cs="Calibri"/>
          <w:b w:val="0"/>
          <w:bCs w:val="0"/>
          <w:i w:val="0"/>
          <w:iCs w:val="0"/>
          <w:noProof w:val="0"/>
          <w:color w:val="000000" w:themeColor="text1" w:themeTint="FF" w:themeShade="FF"/>
          <w:sz w:val="24"/>
          <w:szCs w:val="24"/>
          <w:lang w:val="pt-BR"/>
        </w:rPr>
        <w:t xml:space="preserve">, que pode variar dependendo da precisão desejada; </w:t>
      </w:r>
      <w:r w:rsidRPr="0ECBB35B" w:rsidR="6F377F3F">
        <w:rPr>
          <w:rFonts w:ascii="Calibri" w:hAnsi="Calibri" w:eastAsia="Calibri" w:cs="Calibri"/>
          <w:b w:val="0"/>
          <w:bCs w:val="0"/>
          <w:i w:val="1"/>
          <w:iCs w:val="1"/>
          <w:noProof w:val="0"/>
          <w:color w:val="000000" w:themeColor="text1" w:themeTint="FF" w:themeShade="FF"/>
          <w:sz w:val="24"/>
          <w:szCs w:val="24"/>
          <w:lang w:val="pt-BR"/>
        </w:rPr>
        <w:t>Ii</w:t>
      </w:r>
      <w:r w:rsidRPr="0ECBB35B" w:rsidR="1C2E074D">
        <w:rPr>
          <w:rFonts w:ascii="Calibri" w:hAnsi="Calibri" w:eastAsia="Calibri" w:cs="Calibri"/>
          <w:b w:val="0"/>
          <w:bCs w:val="0"/>
          <w:i w:val="1"/>
          <w:iCs w:val="1"/>
          <w:noProof w:val="0"/>
          <w:color w:val="000000" w:themeColor="text1" w:themeTint="FF" w:themeShade="FF"/>
          <w:sz w:val="24"/>
          <w:szCs w:val="24"/>
          <w:lang w:val="pt-BR"/>
        </w:rPr>
        <w:t xml:space="preserve"> </w:t>
      </w:r>
      <w:r w:rsidRPr="0ECBB35B" w:rsidR="129B4244">
        <w:rPr>
          <w:rFonts w:ascii="Calibri" w:hAnsi="Calibri" w:eastAsia="Calibri" w:cs="Calibri"/>
          <w:b w:val="0"/>
          <w:bCs w:val="0"/>
          <w:i w:val="0"/>
          <w:iCs w:val="0"/>
          <w:noProof w:val="0"/>
          <w:color w:val="000000" w:themeColor="text1" w:themeTint="FF" w:themeShade="FF"/>
          <w:sz w:val="24"/>
          <w:szCs w:val="24"/>
          <w:lang w:val="pt-BR"/>
        </w:rPr>
        <w:t xml:space="preserve">é um fator de importância da banda de frequência para a inteligibilidade da voz; e </w:t>
      </w:r>
      <w:r w:rsidRPr="0ECBB35B" w:rsidR="129B4244">
        <w:rPr>
          <w:rFonts w:ascii="Calibri" w:hAnsi="Calibri" w:eastAsia="Calibri" w:cs="Calibri"/>
          <w:b w:val="0"/>
          <w:bCs w:val="0"/>
          <w:i w:val="1"/>
          <w:iCs w:val="1"/>
          <w:noProof w:val="0"/>
          <w:color w:val="000000" w:themeColor="text1" w:themeTint="FF" w:themeShade="FF"/>
          <w:sz w:val="24"/>
          <w:szCs w:val="24"/>
          <w:lang w:val="pt-BR"/>
        </w:rPr>
        <w:t>Ai</w:t>
      </w:r>
      <w:r w:rsidRPr="0ECBB35B" w:rsidR="129B4244">
        <w:rPr>
          <w:rFonts w:ascii="Calibri" w:hAnsi="Calibri" w:eastAsia="Calibri" w:cs="Calibri"/>
          <w:b w:val="0"/>
          <w:bCs w:val="0"/>
          <w:i w:val="0"/>
          <w:iCs w:val="0"/>
          <w:noProof w:val="0"/>
          <w:color w:val="000000" w:themeColor="text1" w:themeTint="FF" w:themeShade="FF"/>
          <w:sz w:val="24"/>
          <w:szCs w:val="24"/>
          <w:lang w:val="pt-BR"/>
        </w:rPr>
        <w:t xml:space="preserve"> é </w:t>
      </w:r>
      <w:r w:rsidRPr="0ECBB35B" w:rsidR="1901D8A8">
        <w:rPr>
          <w:rFonts w:ascii="Calibri" w:hAnsi="Calibri" w:eastAsia="Calibri" w:cs="Calibri"/>
          <w:b w:val="0"/>
          <w:bCs w:val="0"/>
          <w:i w:val="0"/>
          <w:iCs w:val="0"/>
          <w:noProof w:val="0"/>
          <w:color w:val="000000" w:themeColor="text1" w:themeTint="FF" w:themeShade="FF"/>
          <w:sz w:val="24"/>
          <w:szCs w:val="24"/>
          <w:lang w:val="pt-BR"/>
        </w:rPr>
        <w:t xml:space="preserve">a audibilidade da banda, que assume valores entre 0 e 1, e é calculado a partir da </w:t>
      </w:r>
      <w:r w:rsidRPr="0ECBB35B" w:rsidR="19860ACA">
        <w:rPr>
          <w:rFonts w:ascii="Calibri" w:hAnsi="Calibri" w:eastAsia="Calibri" w:cs="Calibri"/>
          <w:b w:val="0"/>
          <w:bCs w:val="0"/>
          <w:i w:val="0"/>
          <w:iCs w:val="0"/>
          <w:noProof w:val="0"/>
          <w:color w:val="000000" w:themeColor="text1" w:themeTint="FF" w:themeShade="FF"/>
          <w:sz w:val="24"/>
          <w:szCs w:val="24"/>
          <w:lang w:val="pt-BR"/>
        </w:rPr>
        <w:t>proporção entre nível de voz e nível de ruído na banda.</w:t>
      </w:r>
      <w:r w:rsidRPr="0ECBB35B" w:rsidR="7819BF38">
        <w:rPr>
          <w:rFonts w:ascii="Calibri" w:hAnsi="Calibri" w:eastAsia="Calibri" w:cs="Calibri"/>
          <w:b w:val="0"/>
          <w:bCs w:val="0"/>
          <w:i w:val="0"/>
          <w:iCs w:val="0"/>
          <w:noProof w:val="0"/>
          <w:color w:val="000000" w:themeColor="text1" w:themeTint="FF" w:themeShade="FF"/>
          <w:sz w:val="24"/>
          <w:szCs w:val="24"/>
          <w:lang w:val="pt-BR"/>
        </w:rPr>
        <w:t xml:space="preserve"> </w:t>
      </w:r>
      <w:hyperlink r:id="R7746c584990e4fcf">
        <w:r w:rsidRPr="0ECBB35B" w:rsidR="7819BF38">
          <w:rPr>
            <w:rStyle w:val="Hyperlink"/>
            <w:rFonts w:ascii="Calibri" w:hAnsi="Calibri" w:eastAsia="Calibri" w:cs="Calibri"/>
            <w:b w:val="0"/>
            <w:bCs w:val="0"/>
            <w:i w:val="0"/>
            <w:iCs w:val="0"/>
            <w:noProof w:val="0"/>
            <w:sz w:val="24"/>
            <w:szCs w:val="24"/>
            <w:lang w:val="pt-BR"/>
          </w:rPr>
          <w:t>Fonte.</w:t>
        </w:r>
      </w:hyperlink>
    </w:p>
    <w:p w:rsidR="126A3991" w:rsidP="0ECBB35B" w:rsidRDefault="126A3991" w14:paraId="70B9AA4A" w14:textId="45ECEF43">
      <w:pPr>
        <w:pStyle w:val="Normal"/>
        <w:jc w:val="both"/>
        <w:rPr>
          <w:rFonts w:ascii="Calibri" w:hAnsi="Calibri" w:eastAsia="Calibri" w:cs="Calibri"/>
          <w:b w:val="0"/>
          <w:bCs w:val="0"/>
          <w:i w:val="0"/>
          <w:iCs w:val="0"/>
          <w:noProof w:val="0"/>
          <w:color w:val="000000" w:themeColor="text1" w:themeTint="FF" w:themeShade="FF"/>
          <w:sz w:val="24"/>
          <w:szCs w:val="24"/>
          <w:lang w:val="pt-BR"/>
        </w:rPr>
      </w:pPr>
      <w:r w:rsidRPr="0ECBB35B" w:rsidR="45C69904">
        <w:rPr>
          <w:rFonts w:ascii="Calibri" w:hAnsi="Calibri" w:eastAsia="Calibri" w:cs="Calibri"/>
          <w:b w:val="0"/>
          <w:bCs w:val="0"/>
          <w:i w:val="0"/>
          <w:iCs w:val="0"/>
          <w:noProof w:val="0"/>
          <w:color w:val="000000" w:themeColor="text1" w:themeTint="FF" w:themeShade="FF"/>
          <w:sz w:val="24"/>
          <w:szCs w:val="24"/>
          <w:lang w:val="pt-BR"/>
        </w:rPr>
        <w:t xml:space="preserve">Na área de audiologia, a norma é utilizada na verificação </w:t>
      </w:r>
      <w:r w:rsidRPr="0ECBB35B" w:rsidR="71BBED2B">
        <w:rPr>
          <w:rFonts w:ascii="Calibri" w:hAnsi="Calibri" w:eastAsia="Calibri" w:cs="Calibri"/>
          <w:b w:val="0"/>
          <w:bCs w:val="0"/>
          <w:i w:val="0"/>
          <w:iCs w:val="0"/>
          <w:noProof w:val="0"/>
          <w:color w:val="000000" w:themeColor="text1" w:themeTint="FF" w:themeShade="FF"/>
          <w:sz w:val="24"/>
          <w:szCs w:val="24"/>
          <w:lang w:val="pt-BR"/>
        </w:rPr>
        <w:t xml:space="preserve">do desempenho </w:t>
      </w:r>
      <w:r w:rsidRPr="0ECBB35B" w:rsidR="45C69904">
        <w:rPr>
          <w:rFonts w:ascii="Calibri" w:hAnsi="Calibri" w:eastAsia="Calibri" w:cs="Calibri"/>
          <w:b w:val="0"/>
          <w:bCs w:val="0"/>
          <w:i w:val="0"/>
          <w:iCs w:val="0"/>
          <w:noProof w:val="0"/>
          <w:color w:val="000000" w:themeColor="text1" w:themeTint="FF" w:themeShade="FF"/>
          <w:sz w:val="24"/>
          <w:szCs w:val="24"/>
          <w:lang w:val="pt-BR"/>
        </w:rPr>
        <w:t>de aparelhos de amplifica</w:t>
      </w:r>
      <w:r w:rsidRPr="0ECBB35B" w:rsidR="21FBA173">
        <w:rPr>
          <w:rFonts w:ascii="Calibri" w:hAnsi="Calibri" w:eastAsia="Calibri" w:cs="Calibri"/>
          <w:b w:val="0"/>
          <w:bCs w:val="0"/>
          <w:i w:val="0"/>
          <w:iCs w:val="0"/>
          <w:noProof w:val="0"/>
          <w:color w:val="000000" w:themeColor="text1" w:themeTint="FF" w:themeShade="FF"/>
          <w:sz w:val="24"/>
          <w:szCs w:val="24"/>
          <w:lang w:val="pt-BR"/>
        </w:rPr>
        <w:t>ção sonora individual</w:t>
      </w:r>
      <w:r w:rsidRPr="0ECBB35B" w:rsidR="21FBA173">
        <w:rPr>
          <w:rFonts w:ascii="Calibri" w:hAnsi="Calibri" w:eastAsia="Calibri" w:cs="Calibri"/>
          <w:b w:val="0"/>
          <w:bCs w:val="0"/>
          <w:i w:val="0"/>
          <w:iCs w:val="0"/>
          <w:noProof w:val="0"/>
          <w:color w:val="000000" w:themeColor="text1" w:themeTint="FF" w:themeShade="FF"/>
          <w:sz w:val="24"/>
          <w:szCs w:val="24"/>
          <w:lang w:val="pt-BR"/>
        </w:rPr>
        <w:t>.</w:t>
      </w:r>
      <w:r w:rsidRPr="0ECBB35B" w:rsidR="727203C8">
        <w:rPr>
          <w:rFonts w:ascii="Calibri" w:hAnsi="Calibri" w:eastAsia="Calibri" w:cs="Calibri"/>
          <w:b w:val="0"/>
          <w:bCs w:val="0"/>
          <w:i w:val="0"/>
          <w:iCs w:val="0"/>
          <w:noProof w:val="0"/>
          <w:color w:val="000000" w:themeColor="text1" w:themeTint="FF" w:themeShade="FF"/>
          <w:sz w:val="24"/>
          <w:szCs w:val="24"/>
          <w:lang w:val="pt-BR"/>
        </w:rPr>
        <w:t xml:space="preserve"> </w:t>
      </w:r>
      <w:hyperlink r:id="R049bd0588cce453a">
        <w:r w:rsidRPr="0ECBB35B" w:rsidR="727203C8">
          <w:rPr>
            <w:rStyle w:val="Hyperlink"/>
            <w:rFonts w:ascii="Calibri" w:hAnsi="Calibri" w:eastAsia="Calibri" w:cs="Calibri"/>
            <w:b w:val="0"/>
            <w:bCs w:val="0"/>
            <w:i w:val="0"/>
            <w:iCs w:val="0"/>
            <w:noProof w:val="0"/>
            <w:sz w:val="24"/>
            <w:szCs w:val="24"/>
            <w:lang w:val="pt-BR"/>
          </w:rPr>
          <w:t>Fonte.</w:t>
        </w:r>
      </w:hyperlink>
    </w:p>
    <w:p w:rsidR="53D43475" w:rsidP="0ECBB35B" w:rsidRDefault="53D43475" w14:paraId="10280AED" w14:textId="7C3E1330">
      <w:pPr>
        <w:pStyle w:val="Normal"/>
        <w:jc w:val="both"/>
        <w:rPr>
          <w:rFonts w:ascii="Calibri" w:hAnsi="Calibri" w:eastAsia="Calibri" w:cs="Calibri"/>
          <w:b w:val="1"/>
          <w:bCs w:val="1"/>
          <w:i w:val="0"/>
          <w:iCs w:val="0"/>
          <w:noProof w:val="0"/>
          <w:color w:val="000000" w:themeColor="text1" w:themeTint="FF" w:themeShade="FF"/>
          <w:sz w:val="24"/>
          <w:szCs w:val="24"/>
          <w:lang w:val="pt-BR"/>
        </w:rPr>
      </w:pPr>
      <w:r w:rsidRPr="0ECBB35B" w:rsidR="53D43475">
        <w:rPr>
          <w:rFonts w:ascii="Calibri" w:hAnsi="Calibri" w:eastAsia="Calibri" w:cs="Calibri"/>
          <w:b w:val="1"/>
          <w:bCs w:val="1"/>
          <w:i w:val="0"/>
          <w:iCs w:val="0"/>
          <w:noProof w:val="0"/>
          <w:color w:val="000000" w:themeColor="text1" w:themeTint="FF" w:themeShade="FF"/>
          <w:sz w:val="24"/>
          <w:szCs w:val="24"/>
          <w:lang w:val="pt-BR"/>
        </w:rPr>
        <w:t>5)</w:t>
      </w:r>
      <w:r w:rsidRPr="0ECBB35B" w:rsidR="4999C992">
        <w:rPr>
          <w:rFonts w:ascii="Calibri" w:hAnsi="Calibri" w:eastAsia="Calibri" w:cs="Calibri"/>
          <w:b w:val="1"/>
          <w:bCs w:val="1"/>
          <w:i w:val="0"/>
          <w:iCs w:val="0"/>
          <w:noProof w:val="0"/>
          <w:color w:val="000000" w:themeColor="text1" w:themeTint="FF" w:themeShade="FF"/>
          <w:sz w:val="24"/>
          <w:szCs w:val="24"/>
          <w:lang w:val="pt-BR"/>
        </w:rPr>
        <w:t xml:space="preserve"> (0,5) Pesquise sobre a importância do tempo de reverberação na construção de grandes salas de concerto e cite alguns exemplos no mundo (três ou mais).</w:t>
      </w:r>
    </w:p>
    <w:p w:rsidR="336D180E" w:rsidP="126A3991" w:rsidRDefault="336D180E" w14:paraId="156A70DE" w14:textId="33DB5D2A">
      <w:pPr>
        <w:pStyle w:val="Normal"/>
        <w:jc w:val="both"/>
        <w:rPr>
          <w:rFonts w:ascii="Calibri" w:hAnsi="Calibri" w:eastAsia="Calibri" w:cs="Calibri"/>
          <w:b w:val="0"/>
          <w:bCs w:val="0"/>
          <w:i w:val="0"/>
          <w:iCs w:val="0"/>
          <w:noProof w:val="0"/>
          <w:color w:val="000000" w:themeColor="text1" w:themeTint="FF" w:themeShade="FF"/>
          <w:sz w:val="24"/>
          <w:szCs w:val="24"/>
          <w:lang w:val="pt-BR"/>
        </w:rPr>
      </w:pPr>
      <w:r w:rsidRPr="126A3991" w:rsidR="336D180E">
        <w:rPr>
          <w:rFonts w:ascii="Calibri" w:hAnsi="Calibri" w:eastAsia="Calibri" w:cs="Calibri"/>
          <w:b w:val="0"/>
          <w:bCs w:val="0"/>
          <w:i w:val="0"/>
          <w:iCs w:val="0"/>
          <w:noProof w:val="0"/>
          <w:color w:val="000000" w:themeColor="text1" w:themeTint="FF" w:themeShade="FF"/>
          <w:sz w:val="24"/>
          <w:szCs w:val="24"/>
          <w:lang w:val="pt-BR"/>
        </w:rPr>
        <w:t xml:space="preserve">O tempo de reverberação em ambientes fechados, em que há a propagação de som de um emissor até um </w:t>
      </w:r>
      <w:r w:rsidRPr="126A3991" w:rsidR="2D8AB3CC">
        <w:rPr>
          <w:rFonts w:ascii="Calibri" w:hAnsi="Calibri" w:eastAsia="Calibri" w:cs="Calibri"/>
          <w:b w:val="0"/>
          <w:bCs w:val="0"/>
          <w:i w:val="0"/>
          <w:iCs w:val="0"/>
          <w:noProof w:val="0"/>
          <w:color w:val="000000" w:themeColor="text1" w:themeTint="FF" w:themeShade="FF"/>
          <w:sz w:val="24"/>
          <w:szCs w:val="24"/>
          <w:lang w:val="pt-BR"/>
        </w:rPr>
        <w:t>receptor, é muito importante devido ao entendimento desse receptor.</w:t>
      </w:r>
    </w:p>
    <w:p w:rsidR="2D8AB3CC" w:rsidP="126A3991" w:rsidRDefault="2D8AB3CC" w14:paraId="2044EBC4" w14:textId="661E0587">
      <w:pPr>
        <w:pStyle w:val="Normal"/>
        <w:jc w:val="both"/>
        <w:rPr>
          <w:rFonts w:ascii="Calibri" w:hAnsi="Calibri" w:eastAsia="Calibri" w:cs="Calibri"/>
          <w:b w:val="0"/>
          <w:bCs w:val="0"/>
          <w:i w:val="0"/>
          <w:iCs w:val="0"/>
          <w:noProof w:val="0"/>
          <w:color w:val="000000" w:themeColor="text1" w:themeTint="FF" w:themeShade="FF"/>
          <w:sz w:val="24"/>
          <w:szCs w:val="24"/>
          <w:lang w:val="pt-BR"/>
        </w:rPr>
      </w:pPr>
      <w:r w:rsidRPr="126A3991" w:rsidR="2D8AB3CC">
        <w:rPr>
          <w:rFonts w:ascii="Calibri" w:hAnsi="Calibri" w:eastAsia="Calibri" w:cs="Calibri"/>
          <w:b w:val="0"/>
          <w:bCs w:val="0"/>
          <w:i w:val="0"/>
          <w:iCs w:val="0"/>
          <w:noProof w:val="0"/>
          <w:color w:val="000000" w:themeColor="text1" w:themeTint="FF" w:themeShade="FF"/>
          <w:sz w:val="24"/>
          <w:szCs w:val="24"/>
          <w:lang w:val="pt-BR"/>
        </w:rPr>
        <w:t xml:space="preserve">Aqui falaremos de grandes salas de concerto, imaginemos um </w:t>
      </w:r>
      <w:r w:rsidRPr="126A3991" w:rsidR="0D4BEF0F">
        <w:rPr>
          <w:rFonts w:ascii="Calibri" w:hAnsi="Calibri" w:eastAsia="Calibri" w:cs="Calibri"/>
          <w:b w:val="0"/>
          <w:bCs w:val="0"/>
          <w:i w:val="0"/>
          <w:iCs w:val="0"/>
          <w:noProof w:val="0"/>
          <w:color w:val="000000" w:themeColor="text1" w:themeTint="FF" w:themeShade="FF"/>
          <w:sz w:val="24"/>
          <w:szCs w:val="24"/>
          <w:lang w:val="pt-BR"/>
        </w:rPr>
        <w:t>espetáculo</w:t>
      </w:r>
      <w:r w:rsidRPr="126A3991" w:rsidR="2D8AB3CC">
        <w:rPr>
          <w:rFonts w:ascii="Calibri" w:hAnsi="Calibri" w:eastAsia="Calibri" w:cs="Calibri"/>
          <w:b w:val="0"/>
          <w:bCs w:val="0"/>
          <w:i w:val="0"/>
          <w:iCs w:val="0"/>
          <w:noProof w:val="0"/>
          <w:color w:val="000000" w:themeColor="text1" w:themeTint="FF" w:themeShade="FF"/>
          <w:sz w:val="24"/>
          <w:szCs w:val="24"/>
          <w:lang w:val="pt-BR"/>
        </w:rPr>
        <w:t xml:space="preserve"> acontecendo </w:t>
      </w:r>
      <w:r w:rsidRPr="126A3991" w:rsidR="77E252E1">
        <w:rPr>
          <w:rFonts w:ascii="Calibri" w:hAnsi="Calibri" w:eastAsia="Calibri" w:cs="Calibri"/>
          <w:b w:val="0"/>
          <w:bCs w:val="0"/>
          <w:i w:val="0"/>
          <w:iCs w:val="0"/>
          <w:noProof w:val="0"/>
          <w:color w:val="000000" w:themeColor="text1" w:themeTint="FF" w:themeShade="FF"/>
          <w:sz w:val="24"/>
          <w:szCs w:val="24"/>
          <w:lang w:val="pt-BR"/>
        </w:rPr>
        <w:t xml:space="preserve">nesse ambiente, quando algum ator ou músico canta ou faz qualquer atividade que emite </w:t>
      </w:r>
      <w:r w:rsidRPr="126A3991" w:rsidR="1C524FB0">
        <w:rPr>
          <w:rFonts w:ascii="Calibri" w:hAnsi="Calibri" w:eastAsia="Calibri" w:cs="Calibri"/>
          <w:b w:val="0"/>
          <w:bCs w:val="0"/>
          <w:i w:val="0"/>
          <w:iCs w:val="0"/>
          <w:noProof w:val="0"/>
          <w:color w:val="000000" w:themeColor="text1" w:themeTint="FF" w:themeShade="FF"/>
          <w:sz w:val="24"/>
          <w:szCs w:val="24"/>
          <w:lang w:val="pt-BR"/>
        </w:rPr>
        <w:t xml:space="preserve">som, ele emite ondas. As ondas que vão diretamente ao espectador são chamadas de </w:t>
      </w:r>
      <w:r w:rsidRPr="126A3991" w:rsidR="312CDB79">
        <w:rPr>
          <w:rFonts w:ascii="Calibri" w:hAnsi="Calibri" w:eastAsia="Calibri" w:cs="Calibri"/>
          <w:b w:val="0"/>
          <w:bCs w:val="0"/>
          <w:i w:val="0"/>
          <w:iCs w:val="0"/>
          <w:noProof w:val="0"/>
          <w:color w:val="000000" w:themeColor="text1" w:themeTint="FF" w:themeShade="FF"/>
          <w:sz w:val="24"/>
          <w:szCs w:val="24"/>
          <w:u w:val="single"/>
          <w:lang w:val="pt-BR"/>
        </w:rPr>
        <w:t>som direto</w:t>
      </w:r>
      <w:r w:rsidRPr="126A3991" w:rsidR="4EAE3A3B">
        <w:rPr>
          <w:rFonts w:ascii="Calibri" w:hAnsi="Calibri" w:eastAsia="Calibri" w:cs="Calibri"/>
          <w:b w:val="0"/>
          <w:bCs w:val="0"/>
          <w:i w:val="0"/>
          <w:iCs w:val="0"/>
          <w:noProof w:val="0"/>
          <w:color w:val="000000" w:themeColor="text1" w:themeTint="FF" w:themeShade="FF"/>
          <w:sz w:val="24"/>
          <w:szCs w:val="24"/>
          <w:lang w:val="pt-BR"/>
        </w:rPr>
        <w:t xml:space="preserve">, já as ondas que vão em direção a parede, ao teto e ao chão são refletidas até chegar no </w:t>
      </w:r>
      <w:r w:rsidRPr="126A3991" w:rsidR="21B7B22E">
        <w:rPr>
          <w:rFonts w:ascii="Calibri" w:hAnsi="Calibri" w:eastAsia="Calibri" w:cs="Calibri"/>
          <w:b w:val="0"/>
          <w:bCs w:val="0"/>
          <w:i w:val="0"/>
          <w:iCs w:val="0"/>
          <w:noProof w:val="0"/>
          <w:color w:val="000000" w:themeColor="text1" w:themeTint="FF" w:themeShade="FF"/>
          <w:sz w:val="24"/>
          <w:szCs w:val="24"/>
          <w:lang w:val="pt-BR"/>
        </w:rPr>
        <w:t xml:space="preserve">espectador, nesse caso são chamadas de </w:t>
      </w:r>
      <w:r w:rsidRPr="126A3991" w:rsidR="21B7B22E">
        <w:rPr>
          <w:rFonts w:ascii="Calibri" w:hAnsi="Calibri" w:eastAsia="Calibri" w:cs="Calibri"/>
          <w:b w:val="0"/>
          <w:bCs w:val="0"/>
          <w:i w:val="0"/>
          <w:iCs w:val="0"/>
          <w:noProof w:val="0"/>
          <w:color w:val="000000" w:themeColor="text1" w:themeTint="FF" w:themeShade="FF"/>
          <w:sz w:val="24"/>
          <w:szCs w:val="24"/>
          <w:u w:val="single"/>
          <w:lang w:val="pt-BR"/>
        </w:rPr>
        <w:t>som refletivo</w:t>
      </w:r>
      <w:r w:rsidRPr="126A3991" w:rsidR="21B7B22E">
        <w:rPr>
          <w:rFonts w:ascii="Calibri" w:hAnsi="Calibri" w:eastAsia="Calibri" w:cs="Calibri"/>
          <w:b w:val="0"/>
          <w:bCs w:val="0"/>
          <w:i w:val="0"/>
          <w:iCs w:val="0"/>
          <w:noProof w:val="0"/>
          <w:color w:val="000000" w:themeColor="text1" w:themeTint="FF" w:themeShade="FF"/>
          <w:sz w:val="24"/>
          <w:szCs w:val="24"/>
          <w:lang w:val="pt-BR"/>
        </w:rPr>
        <w:t>.</w:t>
      </w:r>
    </w:p>
    <w:p w:rsidR="21B7B22E" w:rsidP="126A3991" w:rsidRDefault="21B7B22E" w14:paraId="01B3C34C" w14:textId="0D5600A5">
      <w:pPr>
        <w:pStyle w:val="Normal"/>
        <w:jc w:val="both"/>
        <w:rPr>
          <w:rFonts w:ascii="Calibri" w:hAnsi="Calibri" w:eastAsia="Calibri" w:cs="Calibri"/>
          <w:b w:val="0"/>
          <w:bCs w:val="0"/>
          <w:i w:val="0"/>
          <w:iCs w:val="0"/>
          <w:noProof w:val="0"/>
          <w:color w:val="000000" w:themeColor="text1" w:themeTint="FF" w:themeShade="FF"/>
          <w:sz w:val="24"/>
          <w:szCs w:val="24"/>
          <w:lang w:val="pt-BR"/>
        </w:rPr>
      </w:pPr>
      <w:r w:rsidRPr="126A3991" w:rsidR="21B7B22E">
        <w:rPr>
          <w:rFonts w:ascii="Calibri" w:hAnsi="Calibri" w:eastAsia="Calibri" w:cs="Calibri"/>
          <w:b w:val="0"/>
          <w:bCs w:val="0"/>
          <w:i w:val="0"/>
          <w:iCs w:val="0"/>
          <w:noProof w:val="0"/>
          <w:color w:val="000000" w:themeColor="text1" w:themeTint="FF" w:themeShade="FF"/>
          <w:sz w:val="24"/>
          <w:szCs w:val="24"/>
          <w:lang w:val="pt-BR"/>
        </w:rPr>
        <w:t>O tempo de reverberação entra justamente nesse som refletido, assim ele tem uma reverberação, que nada mais é que a persistência do som no ambiente</w:t>
      </w:r>
      <w:r w:rsidRPr="126A3991" w:rsidR="329CD809">
        <w:rPr>
          <w:rFonts w:ascii="Calibri" w:hAnsi="Calibri" w:eastAsia="Calibri" w:cs="Calibri"/>
          <w:b w:val="0"/>
          <w:bCs w:val="0"/>
          <w:i w:val="0"/>
          <w:iCs w:val="0"/>
          <w:noProof w:val="0"/>
          <w:color w:val="000000" w:themeColor="text1" w:themeTint="FF" w:themeShade="FF"/>
          <w:sz w:val="24"/>
          <w:szCs w:val="24"/>
          <w:lang w:val="pt-BR"/>
        </w:rPr>
        <w:t>, parametrizado pelo tempo de reverberação.</w:t>
      </w:r>
    </w:p>
    <w:p w:rsidR="329CD809" w:rsidP="707ED5A1" w:rsidRDefault="329CD809" w14:paraId="6956F9D2" w14:textId="7CBF3645">
      <w:pPr>
        <w:pStyle w:val="Normal"/>
        <w:jc w:val="both"/>
        <w:rPr>
          <w:rFonts w:ascii="Calibri" w:hAnsi="Calibri" w:eastAsia="Calibri" w:cs="Calibri"/>
          <w:b w:val="0"/>
          <w:bCs w:val="0"/>
          <w:i w:val="0"/>
          <w:iCs w:val="0"/>
          <w:noProof w:val="0"/>
          <w:color w:val="000000" w:themeColor="text1" w:themeTint="FF" w:themeShade="FF"/>
          <w:sz w:val="24"/>
          <w:szCs w:val="24"/>
          <w:lang w:val="pt-BR"/>
        </w:rPr>
      </w:pPr>
      <w:r w:rsidRPr="707ED5A1" w:rsidR="329CD809">
        <w:rPr>
          <w:rFonts w:ascii="Calibri" w:hAnsi="Calibri" w:eastAsia="Calibri" w:cs="Calibri"/>
          <w:b w:val="0"/>
          <w:bCs w:val="0"/>
          <w:i w:val="0"/>
          <w:iCs w:val="0"/>
          <w:noProof w:val="0"/>
          <w:color w:val="000000" w:themeColor="text1" w:themeTint="FF" w:themeShade="FF"/>
          <w:sz w:val="24"/>
          <w:szCs w:val="24"/>
          <w:lang w:val="pt-BR"/>
        </w:rPr>
        <w:t xml:space="preserve">Assim se o tempo de reverberação for baixo, </w:t>
      </w:r>
      <w:r w:rsidRPr="707ED5A1" w:rsidR="1CC848B8">
        <w:rPr>
          <w:rFonts w:ascii="Calibri" w:hAnsi="Calibri" w:eastAsia="Calibri" w:cs="Calibri"/>
          <w:b w:val="0"/>
          <w:bCs w:val="0"/>
          <w:i w:val="0"/>
          <w:iCs w:val="0"/>
          <w:noProof w:val="0"/>
          <w:color w:val="000000" w:themeColor="text1" w:themeTint="FF" w:themeShade="FF"/>
          <w:sz w:val="24"/>
          <w:szCs w:val="24"/>
          <w:lang w:val="pt-BR"/>
        </w:rPr>
        <w:t>as ondas do som direto e do som refletidos, chegam ao mesmo tempo ao receptor, assim aumentando a potência sonora e causando uma melhor sensação. Agora quando o tempo de rever</w:t>
      </w:r>
      <w:r w:rsidRPr="707ED5A1" w:rsidR="4F243343">
        <w:rPr>
          <w:rFonts w:ascii="Calibri" w:hAnsi="Calibri" w:eastAsia="Calibri" w:cs="Calibri"/>
          <w:b w:val="0"/>
          <w:bCs w:val="0"/>
          <w:i w:val="0"/>
          <w:iCs w:val="0"/>
          <w:noProof w:val="0"/>
          <w:color w:val="000000" w:themeColor="text1" w:themeTint="FF" w:themeShade="FF"/>
          <w:sz w:val="24"/>
          <w:szCs w:val="24"/>
          <w:lang w:val="pt-BR"/>
        </w:rPr>
        <w:t xml:space="preserve">beração </w:t>
      </w:r>
      <w:r w:rsidRPr="707ED5A1" w:rsidR="4C1F3335">
        <w:rPr>
          <w:rFonts w:ascii="Calibri" w:hAnsi="Calibri" w:eastAsia="Calibri" w:cs="Calibri"/>
          <w:b w:val="0"/>
          <w:bCs w:val="0"/>
          <w:i w:val="0"/>
          <w:iCs w:val="0"/>
          <w:noProof w:val="0"/>
          <w:color w:val="000000" w:themeColor="text1" w:themeTint="FF" w:themeShade="FF"/>
          <w:sz w:val="24"/>
          <w:szCs w:val="24"/>
          <w:lang w:val="pt-BR"/>
        </w:rPr>
        <w:t>for alto, fica perceptível ao receptor a diferença do momento que chegam as ondas em seu ouvido</w:t>
      </w:r>
      <w:r w:rsidRPr="707ED5A1" w:rsidR="7CE73653">
        <w:rPr>
          <w:rFonts w:ascii="Calibri" w:hAnsi="Calibri" w:eastAsia="Calibri" w:cs="Calibri"/>
          <w:b w:val="0"/>
          <w:bCs w:val="0"/>
          <w:i w:val="0"/>
          <w:iCs w:val="0"/>
          <w:noProof w:val="0"/>
          <w:color w:val="000000" w:themeColor="text1" w:themeTint="FF" w:themeShade="FF"/>
          <w:sz w:val="24"/>
          <w:szCs w:val="24"/>
          <w:lang w:val="pt-BR"/>
        </w:rPr>
        <w:t>, causando assim uma sensação de ouvir dois sons dessincronizados.</w:t>
      </w:r>
    </w:p>
    <w:p w:rsidR="7CE73653" w:rsidP="707ED5A1" w:rsidRDefault="7CE73653" w14:paraId="77429CFF" w14:textId="671BB52F">
      <w:pPr>
        <w:pStyle w:val="Normal"/>
        <w:jc w:val="both"/>
        <w:rPr>
          <w:rFonts w:ascii="Calibri" w:hAnsi="Calibri" w:eastAsia="Calibri" w:cs="Calibri"/>
          <w:b w:val="0"/>
          <w:bCs w:val="0"/>
          <w:i w:val="0"/>
          <w:iCs w:val="0"/>
          <w:noProof w:val="0"/>
          <w:color w:val="000000" w:themeColor="text1" w:themeTint="FF" w:themeShade="FF"/>
          <w:sz w:val="24"/>
          <w:szCs w:val="24"/>
          <w:lang w:val="pt-BR"/>
        </w:rPr>
      </w:pPr>
      <w:r w:rsidRPr="707ED5A1" w:rsidR="7CE73653">
        <w:rPr>
          <w:rFonts w:ascii="Calibri" w:hAnsi="Calibri" w:eastAsia="Calibri" w:cs="Calibri"/>
          <w:b w:val="0"/>
          <w:bCs w:val="0"/>
          <w:i w:val="0"/>
          <w:iCs w:val="0"/>
          <w:noProof w:val="0"/>
          <w:color w:val="000000" w:themeColor="text1" w:themeTint="FF" w:themeShade="FF"/>
          <w:sz w:val="24"/>
          <w:szCs w:val="24"/>
          <w:lang w:val="pt-BR"/>
        </w:rPr>
        <w:t xml:space="preserve">Portanto, o tempo de reverberação em </w:t>
      </w:r>
      <w:r w:rsidRPr="707ED5A1" w:rsidR="132754F9">
        <w:rPr>
          <w:rFonts w:ascii="Calibri" w:hAnsi="Calibri" w:eastAsia="Calibri" w:cs="Calibri"/>
          <w:b w:val="0"/>
          <w:bCs w:val="0"/>
          <w:i w:val="0"/>
          <w:iCs w:val="0"/>
          <w:noProof w:val="0"/>
          <w:color w:val="000000" w:themeColor="text1" w:themeTint="FF" w:themeShade="FF"/>
          <w:sz w:val="24"/>
          <w:szCs w:val="24"/>
          <w:lang w:val="pt-BR"/>
        </w:rPr>
        <w:t>um ambiente</w:t>
      </w:r>
      <w:r w:rsidRPr="707ED5A1" w:rsidR="7CE73653">
        <w:rPr>
          <w:rFonts w:ascii="Calibri" w:hAnsi="Calibri" w:eastAsia="Calibri" w:cs="Calibri"/>
          <w:b w:val="0"/>
          <w:bCs w:val="0"/>
          <w:i w:val="0"/>
          <w:iCs w:val="0"/>
          <w:noProof w:val="0"/>
          <w:color w:val="000000" w:themeColor="text1" w:themeTint="FF" w:themeShade="FF"/>
          <w:sz w:val="24"/>
          <w:szCs w:val="24"/>
          <w:lang w:val="pt-BR"/>
        </w:rPr>
        <w:t xml:space="preserve"> de salas de concerto é importando, </w:t>
      </w:r>
      <w:r w:rsidRPr="707ED5A1" w:rsidR="7E0C886E">
        <w:rPr>
          <w:rFonts w:ascii="Calibri" w:hAnsi="Calibri" w:eastAsia="Calibri" w:cs="Calibri"/>
          <w:b w:val="0"/>
          <w:bCs w:val="0"/>
          <w:i w:val="0"/>
          <w:iCs w:val="0"/>
          <w:noProof w:val="0"/>
          <w:color w:val="000000" w:themeColor="text1" w:themeTint="FF" w:themeShade="FF"/>
          <w:sz w:val="24"/>
          <w:szCs w:val="24"/>
          <w:lang w:val="pt-BR"/>
        </w:rPr>
        <w:t>pois,</w:t>
      </w:r>
      <w:r w:rsidRPr="707ED5A1" w:rsidR="7CE73653">
        <w:rPr>
          <w:rFonts w:ascii="Calibri" w:hAnsi="Calibri" w:eastAsia="Calibri" w:cs="Calibri"/>
          <w:b w:val="0"/>
          <w:bCs w:val="0"/>
          <w:i w:val="0"/>
          <w:iCs w:val="0"/>
          <w:noProof w:val="0"/>
          <w:color w:val="000000" w:themeColor="text1" w:themeTint="FF" w:themeShade="FF"/>
          <w:sz w:val="24"/>
          <w:szCs w:val="24"/>
          <w:lang w:val="pt-BR"/>
        </w:rPr>
        <w:t xml:space="preserve"> a sua principal função é entreter o público e causar uma </w:t>
      </w:r>
      <w:r w:rsidRPr="707ED5A1" w:rsidR="0D44F0B7">
        <w:rPr>
          <w:rFonts w:ascii="Calibri" w:hAnsi="Calibri" w:eastAsia="Calibri" w:cs="Calibri"/>
          <w:b w:val="0"/>
          <w:bCs w:val="0"/>
          <w:i w:val="0"/>
          <w:iCs w:val="0"/>
          <w:noProof w:val="0"/>
          <w:color w:val="000000" w:themeColor="text1" w:themeTint="FF" w:themeShade="FF"/>
          <w:sz w:val="24"/>
          <w:szCs w:val="24"/>
          <w:lang w:val="pt-BR"/>
        </w:rPr>
        <w:t>boa sensação em relação ao som.</w:t>
      </w:r>
    </w:p>
    <w:p w:rsidR="1B42ED14" w:rsidP="707ED5A1" w:rsidRDefault="1B42ED14" w14:paraId="46D95618" w14:textId="7D8B362B">
      <w:pPr>
        <w:pStyle w:val="Normal"/>
        <w:jc w:val="both"/>
        <w:rPr>
          <w:rFonts w:ascii="Calibri" w:hAnsi="Calibri" w:eastAsia="Calibri" w:cs="Calibri"/>
          <w:b w:val="0"/>
          <w:bCs w:val="0"/>
          <w:i w:val="0"/>
          <w:iCs w:val="0"/>
          <w:noProof w:val="0"/>
          <w:color w:val="000000" w:themeColor="text1" w:themeTint="FF" w:themeShade="FF"/>
          <w:sz w:val="24"/>
          <w:szCs w:val="24"/>
          <w:lang w:val="pt-BR"/>
        </w:rPr>
      </w:pPr>
      <w:r w:rsidRPr="707ED5A1" w:rsidR="1B42ED14">
        <w:rPr>
          <w:rFonts w:ascii="Calibri" w:hAnsi="Calibri" w:eastAsia="Calibri" w:cs="Calibri"/>
          <w:b w:val="0"/>
          <w:bCs w:val="0"/>
          <w:i w:val="0"/>
          <w:iCs w:val="0"/>
          <w:noProof w:val="0"/>
          <w:color w:val="000000" w:themeColor="text1" w:themeTint="FF" w:themeShade="FF"/>
          <w:sz w:val="24"/>
          <w:szCs w:val="24"/>
          <w:lang w:val="pt-BR"/>
        </w:rPr>
        <w:t>Um dos parâmetros para verificar esse gap é o critério de clare</w:t>
      </w:r>
      <w:r w:rsidRPr="707ED5A1" w:rsidR="1F4D3EC1">
        <w:rPr>
          <w:rFonts w:ascii="Calibri" w:hAnsi="Calibri" w:eastAsia="Calibri" w:cs="Calibri"/>
          <w:b w:val="0"/>
          <w:bCs w:val="0"/>
          <w:i w:val="0"/>
          <w:iCs w:val="0"/>
          <w:noProof w:val="0"/>
          <w:color w:val="000000" w:themeColor="text1" w:themeTint="FF" w:themeShade="FF"/>
          <w:sz w:val="24"/>
          <w:szCs w:val="24"/>
          <w:lang w:val="pt-BR"/>
        </w:rPr>
        <w:t>za, que é calculada pela fórmula:</w:t>
      </w:r>
    </w:p>
    <w:p w:rsidR="1F4D3EC1" w:rsidP="707ED5A1" w:rsidRDefault="1F4D3EC1" w14:paraId="2CF7B0F6" w14:textId="2EB1C8DD">
      <w:pPr>
        <w:pStyle w:val="Normal"/>
        <w:jc w:val="center"/>
        <w:rPr>
          <w:rFonts w:ascii="Calibri" w:hAnsi="Calibri" w:eastAsia="Calibri" w:cs="Calibri"/>
          <w:b w:val="0"/>
          <w:bCs w:val="0"/>
          <w:i w:val="0"/>
          <w:iCs w:val="0"/>
          <w:noProof w:val="0"/>
          <w:color w:val="000000" w:themeColor="text1" w:themeTint="FF" w:themeShade="FF"/>
          <w:sz w:val="24"/>
          <w:szCs w:val="24"/>
          <w:lang w:val="pt-BR"/>
        </w:rPr>
      </w:pPr>
      <w:r w:rsidRPr="0ECBB35B" w:rsidR="1F4D3EC1">
        <w:rPr>
          <w:rFonts w:ascii="Calibri" w:hAnsi="Calibri" w:eastAsia="Calibri" w:cs="Calibri"/>
          <w:b w:val="0"/>
          <w:bCs w:val="0"/>
          <w:i w:val="0"/>
          <w:iCs w:val="0"/>
          <w:noProof w:val="0"/>
          <w:color w:val="000000" w:themeColor="text1" w:themeTint="FF" w:themeShade="FF"/>
          <w:sz w:val="24"/>
          <w:szCs w:val="24"/>
          <w:lang w:val="pt-BR"/>
        </w:rPr>
        <w:t xml:space="preserve"> </w:t>
      </w:r>
      <w:r w:rsidR="2EE9A976">
        <w:drawing>
          <wp:inline wp14:editId="768F00E7" wp14:anchorId="7AE4F292">
            <wp:extent cx="2800350" cy="609600"/>
            <wp:effectExtent l="0" t="0" r="0" b="0"/>
            <wp:docPr id="601142130" name="" title=""/>
            <wp:cNvGraphicFramePr>
              <a:graphicFrameLocks noChangeAspect="1"/>
            </wp:cNvGraphicFramePr>
            <a:graphic>
              <a:graphicData uri="http://schemas.openxmlformats.org/drawingml/2006/picture">
                <pic:pic>
                  <pic:nvPicPr>
                    <pic:cNvPr id="0" name=""/>
                    <pic:cNvPicPr/>
                  </pic:nvPicPr>
                  <pic:blipFill>
                    <a:blip r:embed="R431f00b80832479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00350" cy="609600"/>
                    </a:xfrm>
                    <a:prstGeom prst="rect">
                      <a:avLst/>
                    </a:prstGeom>
                  </pic:spPr>
                </pic:pic>
              </a:graphicData>
            </a:graphic>
          </wp:inline>
        </w:drawing>
      </w:r>
    </w:p>
    <w:p w:rsidR="2EE9A976" w:rsidP="707ED5A1" w:rsidRDefault="2EE9A976" w14:paraId="5820AFE9" w14:textId="7A16C140">
      <w:pPr>
        <w:pStyle w:val="Normal"/>
        <w:jc w:val="both"/>
        <w:rPr>
          <w:sz w:val="24"/>
          <w:szCs w:val="24"/>
        </w:rPr>
      </w:pPr>
      <w:r w:rsidRPr="707ED5A1" w:rsidR="2EE9A976">
        <w:rPr>
          <w:sz w:val="24"/>
          <w:szCs w:val="24"/>
        </w:rPr>
        <w:t xml:space="preserve">Existe um intervalo, caso o resultado de menor igual à -5dB, a </w:t>
      </w:r>
      <w:r w:rsidRPr="707ED5A1" w:rsidR="5F8961EC">
        <w:rPr>
          <w:sz w:val="24"/>
          <w:szCs w:val="24"/>
        </w:rPr>
        <w:t>acústica</w:t>
      </w:r>
      <w:r w:rsidRPr="707ED5A1" w:rsidR="2EE9A976">
        <w:rPr>
          <w:sz w:val="24"/>
          <w:szCs w:val="24"/>
        </w:rPr>
        <w:t xml:space="preserve"> da sala é confusa, caso o resultado de ma</w:t>
      </w:r>
      <w:r w:rsidRPr="707ED5A1" w:rsidR="3F409B7F">
        <w:rPr>
          <w:sz w:val="24"/>
          <w:szCs w:val="24"/>
        </w:rPr>
        <w:t>ior que +6dB</w:t>
      </w:r>
      <w:r w:rsidRPr="707ED5A1" w:rsidR="5EA526C1">
        <w:rPr>
          <w:sz w:val="24"/>
          <w:szCs w:val="24"/>
        </w:rPr>
        <w:t>, a acústica é muito seca.</w:t>
      </w:r>
    </w:p>
    <w:p w:rsidR="5EA526C1" w:rsidP="707ED5A1" w:rsidRDefault="5EA526C1" w14:paraId="259ABA34" w14:textId="2C801058">
      <w:pPr>
        <w:pStyle w:val="Normal"/>
        <w:jc w:val="both"/>
        <w:rPr>
          <w:sz w:val="24"/>
          <w:szCs w:val="24"/>
        </w:rPr>
      </w:pPr>
      <w:r w:rsidRPr="707ED5A1" w:rsidR="5EA526C1">
        <w:rPr>
          <w:sz w:val="24"/>
          <w:szCs w:val="24"/>
        </w:rPr>
        <w:t>Citando alguns exemplos de grandes salas de concerto:</w:t>
      </w:r>
    </w:p>
    <w:p w:rsidR="5EA526C1" w:rsidP="707ED5A1" w:rsidRDefault="5EA526C1" w14:paraId="3DAC7038" w14:textId="6AACBA59">
      <w:pPr>
        <w:pStyle w:val="ListParagraph"/>
        <w:numPr>
          <w:ilvl w:val="0"/>
          <w:numId w:val="1"/>
        </w:numPr>
        <w:jc w:val="both"/>
        <w:rPr>
          <w:rFonts w:ascii="Calibri" w:hAnsi="Calibri" w:eastAsia="Calibri" w:cs="Calibri" w:asciiTheme="minorAscii" w:hAnsiTheme="minorAscii" w:eastAsiaTheme="minorAscii" w:cstheme="minorAscii"/>
          <w:sz w:val="24"/>
          <w:szCs w:val="24"/>
        </w:rPr>
      </w:pPr>
      <w:proofErr w:type="spellStart"/>
      <w:r w:rsidRPr="707ED5A1" w:rsidR="5EA526C1">
        <w:rPr>
          <w:b w:val="1"/>
          <w:bCs w:val="1"/>
          <w:sz w:val="24"/>
          <w:szCs w:val="24"/>
        </w:rPr>
        <w:t>Grosser</w:t>
      </w:r>
      <w:proofErr w:type="spellEnd"/>
      <w:r w:rsidRPr="707ED5A1" w:rsidR="5EA526C1">
        <w:rPr>
          <w:b w:val="1"/>
          <w:bCs w:val="1"/>
          <w:sz w:val="24"/>
          <w:szCs w:val="24"/>
        </w:rPr>
        <w:t xml:space="preserve"> </w:t>
      </w:r>
      <w:proofErr w:type="spellStart"/>
      <w:r w:rsidRPr="707ED5A1" w:rsidR="5EA526C1">
        <w:rPr>
          <w:b w:val="1"/>
          <w:bCs w:val="1"/>
          <w:sz w:val="24"/>
          <w:szCs w:val="24"/>
        </w:rPr>
        <w:t>Musikvereinsaal</w:t>
      </w:r>
      <w:proofErr w:type="spellEnd"/>
      <w:r w:rsidRPr="707ED5A1" w:rsidR="2EE27918">
        <w:rPr>
          <w:b w:val="1"/>
          <w:bCs w:val="1"/>
          <w:sz w:val="24"/>
          <w:szCs w:val="24"/>
        </w:rPr>
        <w:t xml:space="preserve"> (Viena)</w:t>
      </w:r>
      <w:r>
        <w:br/>
      </w:r>
      <w:r w:rsidRPr="707ED5A1" w:rsidR="1A7DE657">
        <w:rPr>
          <w:b w:val="0"/>
          <w:bCs w:val="0"/>
          <w:sz w:val="24"/>
          <w:szCs w:val="24"/>
        </w:rPr>
        <w:t>Tempo de reverberação de 2s e clareza de –2,8dB</w:t>
      </w:r>
    </w:p>
    <w:p w:rsidR="772683E5" w:rsidP="707ED5A1" w:rsidRDefault="772683E5" w14:paraId="1E211263" w14:textId="37CE7A34">
      <w:pPr>
        <w:pStyle w:val="ListParagraph"/>
        <w:numPr>
          <w:ilvl w:val="0"/>
          <w:numId w:val="1"/>
        </w:numPr>
        <w:jc w:val="both"/>
        <w:rPr>
          <w:sz w:val="24"/>
          <w:szCs w:val="24"/>
        </w:rPr>
      </w:pPr>
      <w:proofErr w:type="spellStart"/>
      <w:r w:rsidRPr="707ED5A1" w:rsidR="772683E5">
        <w:rPr>
          <w:b w:val="1"/>
          <w:bCs w:val="1"/>
          <w:sz w:val="24"/>
          <w:szCs w:val="24"/>
        </w:rPr>
        <w:t>Concertgebouw</w:t>
      </w:r>
      <w:proofErr w:type="spellEnd"/>
      <w:r w:rsidRPr="707ED5A1" w:rsidR="772683E5">
        <w:rPr>
          <w:b w:val="1"/>
          <w:bCs w:val="1"/>
          <w:sz w:val="24"/>
          <w:szCs w:val="24"/>
        </w:rPr>
        <w:t xml:space="preserve"> (Amsterdam)</w:t>
      </w:r>
      <w:r>
        <w:br/>
      </w:r>
      <w:r w:rsidRPr="707ED5A1" w:rsidR="02ED24F1">
        <w:rPr>
          <w:b w:val="0"/>
          <w:bCs w:val="0"/>
          <w:sz w:val="24"/>
          <w:szCs w:val="24"/>
        </w:rPr>
        <w:t>Tempo de reverberação de 2s e clareza de –3,3dB</w:t>
      </w:r>
    </w:p>
    <w:p w:rsidR="02ED24F1" w:rsidP="707ED5A1" w:rsidRDefault="02ED24F1" w14:paraId="5A765C61" w14:textId="1D4481B6">
      <w:pPr>
        <w:pStyle w:val="ListParagraph"/>
        <w:numPr>
          <w:ilvl w:val="0"/>
          <w:numId w:val="1"/>
        </w:numPr>
        <w:jc w:val="both"/>
        <w:rPr>
          <w:sz w:val="24"/>
          <w:szCs w:val="24"/>
        </w:rPr>
      </w:pPr>
      <w:r w:rsidRPr="707ED5A1" w:rsidR="02ED24F1">
        <w:rPr>
          <w:b w:val="1"/>
          <w:bCs w:val="1"/>
          <w:sz w:val="24"/>
          <w:szCs w:val="24"/>
        </w:rPr>
        <w:t>London Royal Festival Hall (Londres)</w:t>
      </w:r>
      <w:r>
        <w:br/>
      </w:r>
      <w:r w:rsidRPr="707ED5A1" w:rsidR="08CF8933">
        <w:rPr>
          <w:b w:val="0"/>
          <w:bCs w:val="0"/>
          <w:sz w:val="24"/>
          <w:szCs w:val="24"/>
        </w:rPr>
        <w:t>Tempo de reverberação de 1,5s e clareza de 0,33dB</w:t>
      </w:r>
    </w:p>
    <w:p w:rsidR="08CF8933" w:rsidP="707ED5A1" w:rsidRDefault="08CF8933" w14:paraId="748794E0" w14:textId="0281C8EB">
      <w:pPr>
        <w:pStyle w:val="ListParagraph"/>
        <w:numPr>
          <w:ilvl w:val="0"/>
          <w:numId w:val="1"/>
        </w:numPr>
        <w:jc w:val="both"/>
        <w:rPr>
          <w:sz w:val="24"/>
          <w:szCs w:val="24"/>
        </w:rPr>
      </w:pPr>
      <w:r w:rsidRPr="707ED5A1" w:rsidR="08CF8933">
        <w:rPr>
          <w:b w:val="1"/>
          <w:bCs w:val="1"/>
          <w:sz w:val="24"/>
          <w:szCs w:val="24"/>
        </w:rPr>
        <w:t xml:space="preserve">Berlin </w:t>
      </w:r>
      <w:proofErr w:type="spellStart"/>
      <w:r w:rsidRPr="707ED5A1" w:rsidR="08CF8933">
        <w:rPr>
          <w:b w:val="1"/>
          <w:bCs w:val="1"/>
          <w:sz w:val="24"/>
          <w:szCs w:val="24"/>
        </w:rPr>
        <w:t>Philharmonic</w:t>
      </w:r>
      <w:proofErr w:type="spellEnd"/>
      <w:r w:rsidRPr="707ED5A1" w:rsidR="08CF8933">
        <w:rPr>
          <w:b w:val="1"/>
          <w:bCs w:val="1"/>
          <w:sz w:val="24"/>
          <w:szCs w:val="24"/>
        </w:rPr>
        <w:t xml:space="preserve"> (Berlin)</w:t>
      </w:r>
      <w:r>
        <w:br/>
      </w:r>
      <w:r w:rsidRPr="707ED5A1" w:rsidR="290E4DF0">
        <w:rPr>
          <w:b w:val="0"/>
          <w:bCs w:val="0"/>
          <w:sz w:val="24"/>
          <w:szCs w:val="24"/>
        </w:rPr>
        <w:t>Tempo de reverberação de 1,9s e clareza de –0,6dB.</w:t>
      </w:r>
    </w:p>
    <w:p w:rsidR="707ED5A1" w:rsidP="707ED5A1" w:rsidRDefault="707ED5A1" w14:paraId="40F7A4FA" w14:textId="1C80FA9B">
      <w:pPr>
        <w:pStyle w:val="Normal"/>
        <w:jc w:val="both"/>
        <w:rPr>
          <w:sz w:val="24"/>
          <w:szCs w:val="24"/>
        </w:rPr>
      </w:pPr>
    </w:p>
    <w:p w:rsidR="707ED5A1" w:rsidP="707ED5A1" w:rsidRDefault="707ED5A1" w14:paraId="42F56C1E" w14:textId="4B948340">
      <w:pPr>
        <w:pStyle w:val="Normal"/>
        <w:jc w:val="both"/>
        <w:rPr>
          <w:rFonts w:ascii="Calibri" w:hAnsi="Calibri" w:eastAsia="Calibri" w:cs="Calibri"/>
          <w:b w:val="0"/>
          <w:bCs w:val="0"/>
          <w:i w:val="0"/>
          <w:iCs w:val="0"/>
          <w:noProof w:val="0"/>
          <w:color w:val="000000" w:themeColor="text1" w:themeTint="FF" w:themeShade="FF"/>
          <w:sz w:val="24"/>
          <w:szCs w:val="24"/>
          <w:lang w:val="pt-BR"/>
        </w:rPr>
      </w:pPr>
    </w:p>
    <w:sectPr>
      <w:pgSz w:w="11906" w:h="16838" w:orient="portrait"/>
      <w:pgMar w:top="1440" w:right="1440" w:bottom="1440" w:left="1440" w:header="720" w:footer="720" w:gutter="0"/>
      <w:cols w:space="720"/>
      <w:docGrid w:linePitch="360"/>
      <w:headerReference w:type="default" r:id="R27323173401f4f13"/>
      <w:footerReference w:type="default" r:id="Rcff6300024fb460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0ECBB35B" w:rsidTr="0ECBB35B" w14:paraId="37A19436">
      <w:tc>
        <w:tcPr>
          <w:tcW w:w="3005" w:type="dxa"/>
          <w:tcMar/>
        </w:tcPr>
        <w:p w:rsidR="0ECBB35B" w:rsidP="0ECBB35B" w:rsidRDefault="0ECBB35B" w14:paraId="30342A5E" w14:textId="6C0D27D7">
          <w:pPr>
            <w:pStyle w:val="Header"/>
            <w:bidi w:val="0"/>
            <w:ind w:left="-115"/>
            <w:jc w:val="left"/>
          </w:pPr>
        </w:p>
      </w:tc>
      <w:tc>
        <w:tcPr>
          <w:tcW w:w="3005" w:type="dxa"/>
          <w:tcMar/>
        </w:tcPr>
        <w:p w:rsidR="0ECBB35B" w:rsidP="0ECBB35B" w:rsidRDefault="0ECBB35B" w14:paraId="76E02B1D" w14:textId="2DD1BB9E">
          <w:pPr>
            <w:pStyle w:val="Header"/>
            <w:bidi w:val="0"/>
            <w:jc w:val="center"/>
          </w:pPr>
        </w:p>
      </w:tc>
      <w:tc>
        <w:tcPr>
          <w:tcW w:w="3005" w:type="dxa"/>
          <w:tcMar/>
        </w:tcPr>
        <w:p w:rsidR="0ECBB35B" w:rsidP="0ECBB35B" w:rsidRDefault="0ECBB35B" w14:paraId="74DB2044" w14:textId="207B2B5F">
          <w:pPr>
            <w:pStyle w:val="Header"/>
            <w:bidi w:val="0"/>
            <w:ind w:right="-115"/>
            <w:jc w:val="right"/>
          </w:pPr>
        </w:p>
      </w:tc>
    </w:tr>
  </w:tbl>
  <w:p w:rsidR="0ECBB35B" w:rsidP="0ECBB35B" w:rsidRDefault="0ECBB35B" w14:paraId="20A45F11" w14:textId="112D3C74">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0ECBB35B" w:rsidTr="0ECBB35B" w14:paraId="4FB50063">
      <w:tc>
        <w:tcPr>
          <w:tcW w:w="3005" w:type="dxa"/>
          <w:tcMar/>
        </w:tcPr>
        <w:p w:rsidR="0ECBB35B" w:rsidP="0ECBB35B" w:rsidRDefault="0ECBB35B" w14:paraId="5997BAF6" w14:textId="705C94CD">
          <w:pPr>
            <w:pStyle w:val="Header"/>
            <w:bidi w:val="0"/>
            <w:ind w:left="-115"/>
            <w:jc w:val="left"/>
          </w:pPr>
        </w:p>
      </w:tc>
      <w:tc>
        <w:tcPr>
          <w:tcW w:w="3005" w:type="dxa"/>
          <w:tcMar/>
        </w:tcPr>
        <w:p w:rsidR="0ECBB35B" w:rsidP="0ECBB35B" w:rsidRDefault="0ECBB35B" w14:paraId="64308B60" w14:textId="430D4E07">
          <w:pPr>
            <w:pStyle w:val="Header"/>
            <w:bidi w:val="0"/>
            <w:jc w:val="center"/>
          </w:pPr>
        </w:p>
      </w:tc>
      <w:tc>
        <w:tcPr>
          <w:tcW w:w="3005" w:type="dxa"/>
          <w:tcMar/>
        </w:tcPr>
        <w:p w:rsidR="0ECBB35B" w:rsidP="0ECBB35B" w:rsidRDefault="0ECBB35B" w14:paraId="2D054C75" w14:textId="567D1B5E">
          <w:pPr>
            <w:pStyle w:val="Header"/>
            <w:bidi w:val="0"/>
            <w:ind w:right="-115"/>
            <w:jc w:val="right"/>
          </w:pPr>
        </w:p>
      </w:tc>
    </w:tr>
  </w:tbl>
  <w:p w:rsidR="0ECBB35B" w:rsidP="0ECBB35B" w:rsidRDefault="0ECBB35B" w14:paraId="49F0F9B1" w14:textId="042CE716">
    <w:pPr>
      <w:pStyle w:val="Header"/>
      <w:bidi w:val="0"/>
    </w:pPr>
  </w:p>
</w:hdr>
</file>

<file path=word/numbering.xml><?xml version="1.0" encoding="utf-8"?>
<w:numbering xmlns:w="http://schemas.openxmlformats.org/wordprocessingml/2006/main">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trackRevisions w:val="fal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203F4E27"/>
  <w15:docId w15:val="{dd70633b-4f39-4a37-9762-f09be4b8d213}"/>
  <w:rsids>
    <w:rsidRoot w:val="203F4E27"/>
    <w:rsid w:val="00B98976"/>
    <w:rsid w:val="012C26DE"/>
    <w:rsid w:val="01EB646B"/>
    <w:rsid w:val="02C73D88"/>
    <w:rsid w:val="02ED24F1"/>
    <w:rsid w:val="032D502A"/>
    <w:rsid w:val="033D4F7B"/>
    <w:rsid w:val="0422B519"/>
    <w:rsid w:val="04A4DDAA"/>
    <w:rsid w:val="04C614D1"/>
    <w:rsid w:val="06339681"/>
    <w:rsid w:val="08CF8933"/>
    <w:rsid w:val="092EFD60"/>
    <w:rsid w:val="096B3743"/>
    <w:rsid w:val="09A58F8D"/>
    <w:rsid w:val="0B2F9EA5"/>
    <w:rsid w:val="0B454A95"/>
    <w:rsid w:val="0C7E51FA"/>
    <w:rsid w:val="0D44F0B7"/>
    <w:rsid w:val="0D4BEF0F"/>
    <w:rsid w:val="0D96C86E"/>
    <w:rsid w:val="0E8F87EF"/>
    <w:rsid w:val="0ECBB35B"/>
    <w:rsid w:val="0EF01950"/>
    <w:rsid w:val="0F1CF20B"/>
    <w:rsid w:val="0F8C9833"/>
    <w:rsid w:val="113A0F45"/>
    <w:rsid w:val="11A586E9"/>
    <w:rsid w:val="11D3441C"/>
    <w:rsid w:val="11F365F4"/>
    <w:rsid w:val="126A3991"/>
    <w:rsid w:val="129B4244"/>
    <w:rsid w:val="12A5F12C"/>
    <w:rsid w:val="132754F9"/>
    <w:rsid w:val="139C762A"/>
    <w:rsid w:val="147EBC18"/>
    <w:rsid w:val="14CBE23C"/>
    <w:rsid w:val="14F7312C"/>
    <w:rsid w:val="150AE4DE"/>
    <w:rsid w:val="1550C4E0"/>
    <w:rsid w:val="168D8CE2"/>
    <w:rsid w:val="169A99D4"/>
    <w:rsid w:val="1901D8A8"/>
    <w:rsid w:val="19860ACA"/>
    <w:rsid w:val="19CB2417"/>
    <w:rsid w:val="19D6A5A5"/>
    <w:rsid w:val="19DE5601"/>
    <w:rsid w:val="1A7DE657"/>
    <w:rsid w:val="1B42ED14"/>
    <w:rsid w:val="1BB80E45"/>
    <w:rsid w:val="1C2614B5"/>
    <w:rsid w:val="1C2E074D"/>
    <w:rsid w:val="1C524FB0"/>
    <w:rsid w:val="1CC848B8"/>
    <w:rsid w:val="1CF0B2FB"/>
    <w:rsid w:val="1DBC2D66"/>
    <w:rsid w:val="1E8C835C"/>
    <w:rsid w:val="1F3781C2"/>
    <w:rsid w:val="1F4D3EC1"/>
    <w:rsid w:val="200BF496"/>
    <w:rsid w:val="203F4E27"/>
    <w:rsid w:val="2147E094"/>
    <w:rsid w:val="21B7B22E"/>
    <w:rsid w:val="21FBA173"/>
    <w:rsid w:val="228F9E89"/>
    <w:rsid w:val="24C6A12C"/>
    <w:rsid w:val="259F6AC6"/>
    <w:rsid w:val="25C73F4B"/>
    <w:rsid w:val="267AEFE2"/>
    <w:rsid w:val="26DF2718"/>
    <w:rsid w:val="27865BA6"/>
    <w:rsid w:val="2799F8BD"/>
    <w:rsid w:val="2828B690"/>
    <w:rsid w:val="282E6914"/>
    <w:rsid w:val="28DE6408"/>
    <w:rsid w:val="290E4DF0"/>
    <w:rsid w:val="29555233"/>
    <w:rsid w:val="299B6A54"/>
    <w:rsid w:val="2A1CB72D"/>
    <w:rsid w:val="2ABB60AF"/>
    <w:rsid w:val="2B318305"/>
    <w:rsid w:val="2BF4C171"/>
    <w:rsid w:val="2D8AB3CC"/>
    <w:rsid w:val="2EE27918"/>
    <w:rsid w:val="2EE9A976"/>
    <w:rsid w:val="2F7C55F5"/>
    <w:rsid w:val="2FDC5D27"/>
    <w:rsid w:val="3046650D"/>
    <w:rsid w:val="3115AD86"/>
    <w:rsid w:val="312CDB79"/>
    <w:rsid w:val="313E55E5"/>
    <w:rsid w:val="329CD809"/>
    <w:rsid w:val="334D0C3E"/>
    <w:rsid w:val="336D180E"/>
    <w:rsid w:val="33861499"/>
    <w:rsid w:val="3449803A"/>
    <w:rsid w:val="347E8542"/>
    <w:rsid w:val="34FBB145"/>
    <w:rsid w:val="3684AD00"/>
    <w:rsid w:val="36E3AACA"/>
    <w:rsid w:val="38384E95"/>
    <w:rsid w:val="38521902"/>
    <w:rsid w:val="38E84989"/>
    <w:rsid w:val="3922A90D"/>
    <w:rsid w:val="39948756"/>
    <w:rsid w:val="3A478556"/>
    <w:rsid w:val="3B6AF2C9"/>
    <w:rsid w:val="3C1FEA4B"/>
    <w:rsid w:val="3C963321"/>
    <w:rsid w:val="3E337D93"/>
    <w:rsid w:val="3EA17949"/>
    <w:rsid w:val="3EA2938B"/>
    <w:rsid w:val="3F2A38D8"/>
    <w:rsid w:val="3F409B7F"/>
    <w:rsid w:val="40365388"/>
    <w:rsid w:val="403E63EC"/>
    <w:rsid w:val="40CA489D"/>
    <w:rsid w:val="41A01793"/>
    <w:rsid w:val="42B062F6"/>
    <w:rsid w:val="4392B841"/>
    <w:rsid w:val="439DCB4C"/>
    <w:rsid w:val="44A5A21A"/>
    <w:rsid w:val="4509F2E1"/>
    <w:rsid w:val="45C69904"/>
    <w:rsid w:val="45D2E7E6"/>
    <w:rsid w:val="47470802"/>
    <w:rsid w:val="4783D419"/>
    <w:rsid w:val="47F70886"/>
    <w:rsid w:val="483FCDA8"/>
    <w:rsid w:val="4871DF5C"/>
    <w:rsid w:val="488AA217"/>
    <w:rsid w:val="4999C992"/>
    <w:rsid w:val="4B5CD5C1"/>
    <w:rsid w:val="4BC242D9"/>
    <w:rsid w:val="4C1F3335"/>
    <w:rsid w:val="4C46EEDD"/>
    <w:rsid w:val="4D5E133A"/>
    <w:rsid w:val="4D70FD9E"/>
    <w:rsid w:val="4EAE3A3B"/>
    <w:rsid w:val="4EE120E0"/>
    <w:rsid w:val="4F243343"/>
    <w:rsid w:val="4F380940"/>
    <w:rsid w:val="50191DFE"/>
    <w:rsid w:val="50392942"/>
    <w:rsid w:val="511C4DA6"/>
    <w:rsid w:val="51B3F0BE"/>
    <w:rsid w:val="5307EF3E"/>
    <w:rsid w:val="53162858"/>
    <w:rsid w:val="534FC11F"/>
    <w:rsid w:val="53D43475"/>
    <w:rsid w:val="54D5E7D3"/>
    <w:rsid w:val="55091360"/>
    <w:rsid w:val="555A565D"/>
    <w:rsid w:val="5602936F"/>
    <w:rsid w:val="564256FD"/>
    <w:rsid w:val="56DA6C79"/>
    <w:rsid w:val="5730C4D1"/>
    <w:rsid w:val="57855C49"/>
    <w:rsid w:val="580050BA"/>
    <w:rsid w:val="58E51387"/>
    <w:rsid w:val="58F36BD2"/>
    <w:rsid w:val="59A5DA46"/>
    <w:rsid w:val="5B2D69A8"/>
    <w:rsid w:val="5DE1A851"/>
    <w:rsid w:val="5EA526C1"/>
    <w:rsid w:val="5EE3D3FD"/>
    <w:rsid w:val="5F128040"/>
    <w:rsid w:val="5F8961EC"/>
    <w:rsid w:val="5FF23A42"/>
    <w:rsid w:val="60EC7FDE"/>
    <w:rsid w:val="61106069"/>
    <w:rsid w:val="63098002"/>
    <w:rsid w:val="6581C1C4"/>
    <w:rsid w:val="65B78048"/>
    <w:rsid w:val="661304B5"/>
    <w:rsid w:val="677E0A2F"/>
    <w:rsid w:val="678978BF"/>
    <w:rsid w:val="68433F35"/>
    <w:rsid w:val="68E70288"/>
    <w:rsid w:val="692CB35D"/>
    <w:rsid w:val="695CFB90"/>
    <w:rsid w:val="6BD8332A"/>
    <w:rsid w:val="6C7BBA74"/>
    <w:rsid w:val="6CDCE9D6"/>
    <w:rsid w:val="6D5086CD"/>
    <w:rsid w:val="6D611BF8"/>
    <w:rsid w:val="6E4C32A9"/>
    <w:rsid w:val="6EA24D94"/>
    <w:rsid w:val="6EC0D336"/>
    <w:rsid w:val="6EFCBDEF"/>
    <w:rsid w:val="6F377F3F"/>
    <w:rsid w:val="6FAE5EA8"/>
    <w:rsid w:val="700CE6FB"/>
    <w:rsid w:val="701C66FD"/>
    <w:rsid w:val="70536BB6"/>
    <w:rsid w:val="707ED5A1"/>
    <w:rsid w:val="70ADA9EE"/>
    <w:rsid w:val="71BBED2B"/>
    <w:rsid w:val="7256B6B3"/>
    <w:rsid w:val="727203C8"/>
    <w:rsid w:val="73E2ECD0"/>
    <w:rsid w:val="74B2C324"/>
    <w:rsid w:val="756DA538"/>
    <w:rsid w:val="7614BEE0"/>
    <w:rsid w:val="7676B79B"/>
    <w:rsid w:val="770CF732"/>
    <w:rsid w:val="772683E5"/>
    <w:rsid w:val="772C881A"/>
    <w:rsid w:val="77E252E1"/>
    <w:rsid w:val="7819BF38"/>
    <w:rsid w:val="78D36735"/>
    <w:rsid w:val="7AACBC70"/>
    <w:rsid w:val="7BB9A7C0"/>
    <w:rsid w:val="7BDCE6BC"/>
    <w:rsid w:val="7C4AE2C3"/>
    <w:rsid w:val="7CD862C4"/>
    <w:rsid w:val="7CE73653"/>
    <w:rsid w:val="7D15DAAD"/>
    <w:rsid w:val="7E0C886E"/>
    <w:rsid w:val="7E69DE57"/>
    <w:rsid w:val="7F30121B"/>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numbering" Target="/word/numbering.xml" Id="Ra37b0eb62e82404b" /><Relationship Type="http://schemas.openxmlformats.org/officeDocument/2006/relationships/image" Target="/media/image2.png" Id="Rf12b44ef353b48aa" /><Relationship Type="http://schemas.openxmlformats.org/officeDocument/2006/relationships/image" Target="/media/image3.png" Id="Rc549e0dcfa7d4b50" /><Relationship Type="http://schemas.openxmlformats.org/officeDocument/2006/relationships/image" Target="/media/image4.png" Id="R243bf9b2b5d54d7e" /><Relationship Type="http://schemas.openxmlformats.org/officeDocument/2006/relationships/image" Target="/media/image5.png" Id="R9623a83f2b5e4bc0" /><Relationship Type="http://schemas.openxmlformats.org/officeDocument/2006/relationships/hyperlink" Target="https://www.itu.int/dms_pubrec/itu-r/rec/bs/R-REC-BS.775-1-199407-S!!PDF-E.pdf" TargetMode="External" Id="R7d5e3490a4e44ff2" /><Relationship Type="http://schemas.openxmlformats.org/officeDocument/2006/relationships/image" Target="/media/image6.png" Id="R0c48f0ba881047ef" /><Relationship Type="http://schemas.openxmlformats.org/officeDocument/2006/relationships/image" Target="/media/image7.png" Id="R626f3f1c46cd45e4" /><Relationship Type="http://schemas.openxmlformats.org/officeDocument/2006/relationships/image" Target="/media/image.jpg" Id="R6b8ae0f75a204cbd" /><Relationship Type="http://schemas.openxmlformats.org/officeDocument/2006/relationships/image" Target="/media/image2.jpg" Id="Ra626d94a7f6b49b6" /><Relationship Type="http://schemas.openxmlformats.org/officeDocument/2006/relationships/image" Target="/media/image8.png" Id="Rd82f5a46f8394246" /><Relationship Type="http://schemas.openxmlformats.org/officeDocument/2006/relationships/hyperlink" Target="https://journals.lww.com/thehearingjournal/Fulltext/2004/10000/The_Speech_Intelligibility_Index__What_is_it_and.3.aspx" TargetMode="External" Id="R7746c584990e4fcf" /><Relationship Type="http://schemas.openxmlformats.org/officeDocument/2006/relationships/hyperlink" Target="https://www.scielo.br/scielo.php?script=sci_arttext&amp;pid=S2317-17822016000600687&amp;lng=en&amp;nrm=iso" TargetMode="External" Id="R049bd0588cce453a" /><Relationship Type="http://schemas.openxmlformats.org/officeDocument/2006/relationships/image" Target="/media/image9.png" Id="R431f00b808324797" /><Relationship Type="http://schemas.openxmlformats.org/officeDocument/2006/relationships/header" Target="/word/header.xml" Id="R27323173401f4f13" /><Relationship Type="http://schemas.openxmlformats.org/officeDocument/2006/relationships/footer" Target="/word/footer.xml" Id="Rcff6300024fb460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2020-12-07T00:35:19.0191957Z</dcterms:created>
  <dcterms:modified xsi:type="dcterms:W3CDTF">2020-12-07T18:55:46.5943849Z</dcterms:modified>
  <dc:creator>Lucas Turano Machado</dc:creator>
  <lastModifiedBy>Usuário Convidado</lastModifiedBy>
</coreProperties>
</file>